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 em formato Microsoft Word, </w:t>
      </w:r>
      <w:proofErr w:type="spellStart"/>
      <w:r w:rsidRPr="002A6B76">
        <w:rPr>
          <w:rFonts w:cs="Arial"/>
          <w:sz w:val="18"/>
          <w:szCs w:val="18"/>
        </w:rPr>
        <w:t>OpenOffice</w:t>
      </w:r>
      <w:proofErr w:type="spellEnd"/>
      <w:r w:rsidRPr="002A6B76">
        <w:rPr>
          <w:rFonts w:cs="Arial"/>
          <w:sz w:val="18"/>
          <w:szCs w:val="18"/>
        </w:rPr>
        <w:t xml:space="preserve"> ou RTF. A partir da linha “licença de uso” o preenchimento é de responsabilidade da equipe editorial. </w:t>
      </w:r>
    </w:p>
    <w:p w:rsid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</w:p>
    <w:p w:rsid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de entrevista informar os dados do ENTREVISTADO e do ENTREVISTADOR.</w:t>
      </w:r>
    </w:p>
    <w:p w:rsid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</w:p>
    <w:p w:rsid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Diretrizes técnicas para preenchimento do presente formulário: </w:t>
      </w:r>
    </w:p>
    <w:p w:rsid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</w:p>
    <w:p w:rsidR="003979B9" w:rsidRDefault="003979B9" w:rsidP="003979B9">
      <w:pPr>
        <w:pStyle w:val="PargrafodaLista"/>
        <w:numPr>
          <w:ilvl w:val="0"/>
          <w:numId w:val="9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:rsidR="003979B9" w:rsidRDefault="003979B9" w:rsidP="003979B9">
      <w:pPr>
        <w:pStyle w:val="PargrafodaLista"/>
        <w:spacing w:line="240" w:lineRule="auto"/>
        <w:ind w:firstLine="0"/>
        <w:rPr>
          <w:rFonts w:cs="Arial"/>
          <w:sz w:val="18"/>
          <w:szCs w:val="18"/>
        </w:rPr>
      </w:pPr>
    </w:p>
    <w:p w:rsidR="00BF73FA" w:rsidRDefault="003979B9" w:rsidP="003979B9">
      <w:pPr>
        <w:pStyle w:val="PargrafodaLista"/>
        <w:numPr>
          <w:ilvl w:val="0"/>
          <w:numId w:val="9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:rsidR="003979B9" w:rsidRPr="003979B9" w:rsidRDefault="003979B9" w:rsidP="003979B9">
      <w:pPr>
        <w:pStyle w:val="PargrafodaLista"/>
        <w:rPr>
          <w:rFonts w:cs="Arial"/>
          <w:sz w:val="18"/>
          <w:szCs w:val="18"/>
        </w:rPr>
      </w:pPr>
    </w:p>
    <w:p w:rsidR="003979B9" w:rsidRPr="003979B9" w:rsidRDefault="003979B9" w:rsidP="003979B9">
      <w:pPr>
        <w:spacing w:line="240" w:lineRule="auto"/>
        <w:ind w:firstLine="0"/>
        <w:rPr>
          <w:rFonts w:cs="Arial"/>
          <w:sz w:val="18"/>
          <w:szCs w:val="18"/>
        </w:rPr>
      </w:pPr>
    </w:p>
    <w:p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:rsidR="00877348" w:rsidRPr="00D10966" w:rsidRDefault="00877348" w:rsidP="00877348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10966">
        <w:rPr>
          <w:rFonts w:cs="Arial"/>
          <w:b/>
          <w:bCs/>
          <w:sz w:val="18"/>
          <w:szCs w:val="18"/>
        </w:rPr>
        <w:t>TÍTULO DA OBRA</w:t>
      </w:r>
    </w:p>
    <w:p w:rsidR="00877348" w:rsidRPr="002A6B76" w:rsidRDefault="00877348" w:rsidP="00877348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</w:t>
      </w:r>
      <w:r w:rsidRPr="00D10966">
        <w:rPr>
          <w:rFonts w:cs="Arial"/>
          <w:sz w:val="18"/>
          <w:szCs w:val="18"/>
        </w:rPr>
        <w:t>serir</w:t>
      </w:r>
      <w:r>
        <w:rPr>
          <w:rFonts w:cs="Arial"/>
          <w:sz w:val="18"/>
          <w:szCs w:val="18"/>
        </w:rPr>
        <w:t xml:space="preserve"> o título completo da obra.</w:t>
      </w:r>
    </w:p>
    <w:p w:rsidR="00877348" w:rsidRPr="002A6B76" w:rsidRDefault="00877348" w:rsidP="00877348">
      <w:pPr>
        <w:spacing w:line="240" w:lineRule="auto"/>
        <w:rPr>
          <w:rFonts w:cs="Arial"/>
          <w:sz w:val="16"/>
          <w:szCs w:val="16"/>
        </w:rPr>
      </w:pP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877348" w:rsidRPr="00877348" w:rsidRDefault="00877348" w:rsidP="00877348">
      <w:pPr>
        <w:spacing w:line="240" w:lineRule="auto"/>
        <w:ind w:firstLine="0"/>
        <w:rPr>
          <w:rFonts w:cs="Arial"/>
          <w:b/>
          <w:color w:val="721227"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11FFB6FA" wp14:editId="1A1B5E41">
            <wp:extent cx="98001" cy="95885"/>
            <wp:effectExtent l="0" t="0" r="0" b="0"/>
            <wp:docPr id="37" name="Imagem 37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9" w:history="1">
        <w:r w:rsidRPr="00877348">
          <w:rPr>
            <w:rStyle w:val="Hyperlink"/>
            <w:rFonts w:cs="Arial"/>
            <w:color w:val="721227"/>
            <w:sz w:val="16"/>
            <w:szCs w:val="16"/>
          </w:rPr>
          <w:t>https://orcid.org/0000-0002-1825-0097</w:t>
        </w:r>
      </w:hyperlink>
      <w:r w:rsidRPr="00877348">
        <w:rPr>
          <w:rStyle w:val="Hyperlink"/>
          <w:rFonts w:cs="Arial"/>
          <w:color w:val="721227"/>
          <w:sz w:val="16"/>
          <w:szCs w:val="16"/>
        </w:rPr>
        <w:t xml:space="preserve">  </w:t>
      </w:r>
    </w:p>
    <w:p w:rsidR="00877348" w:rsidRPr="002A6B76" w:rsidRDefault="00877348" w:rsidP="00877348"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877348" w:rsidRPr="00877348" w:rsidRDefault="00877348" w:rsidP="00877348">
      <w:pPr>
        <w:spacing w:line="240" w:lineRule="auto"/>
        <w:ind w:firstLine="0"/>
        <w:rPr>
          <w:rFonts w:cs="Arial"/>
          <w:b/>
          <w:color w:val="721227"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26FB9764" wp14:editId="1CEB9E83">
            <wp:extent cx="98001" cy="95885"/>
            <wp:effectExtent l="0" t="0" r="0" b="0"/>
            <wp:docPr id="7" name="Imagem 7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0" w:history="1">
        <w:r w:rsidRPr="00877348">
          <w:rPr>
            <w:rStyle w:val="Hyperlink"/>
            <w:rFonts w:cs="Arial"/>
            <w:color w:val="721227"/>
            <w:sz w:val="16"/>
            <w:szCs w:val="16"/>
          </w:rPr>
          <w:t>https://orcid.org/0000-0002-1825-0097</w:t>
        </w:r>
      </w:hyperlink>
    </w:p>
    <w:p w:rsidR="00877348" w:rsidRDefault="00877348" w:rsidP="00877348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Default="00877348" w:rsidP="00877348">
      <w:pPr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Endereço de correspondência do principal autor</w:t>
      </w:r>
    </w:p>
    <w:p w:rsidR="00877348" w:rsidRDefault="00877348" w:rsidP="00877348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Endereço para correspondência indicando Rua-Avenida, número, CEP, Cidade, Sigla do Estado, País. </w:t>
      </w:r>
    </w:p>
    <w:p w:rsidR="0014341B" w:rsidRDefault="0014341B" w:rsidP="00877348">
      <w:pPr>
        <w:spacing w:line="240" w:lineRule="auto"/>
        <w:ind w:firstLine="0"/>
        <w:rPr>
          <w:rFonts w:cs="Arial"/>
          <w:sz w:val="18"/>
          <w:szCs w:val="18"/>
        </w:rPr>
      </w:pPr>
    </w:p>
    <w:p w:rsidR="0014341B" w:rsidRPr="002A6B76" w:rsidRDefault="0014341B" w:rsidP="0014341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HISTÓRICO </w:t>
      </w:r>
      <w:r w:rsidRPr="002A6B76">
        <w:rPr>
          <w:rFonts w:cs="Arial"/>
          <w:sz w:val="18"/>
          <w:szCs w:val="18"/>
        </w:rPr>
        <w:t>– uso exclusivo da revista</w:t>
      </w:r>
    </w:p>
    <w:p w:rsidR="0014341B" w:rsidRPr="0014341B" w:rsidRDefault="0014341B" w:rsidP="0014341B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 w:rsidRPr="002A6B76">
        <w:rPr>
          <w:rFonts w:cs="Arial"/>
          <w:bCs/>
          <w:sz w:val="18"/>
          <w:szCs w:val="18"/>
        </w:rPr>
        <w:t>Recebido em</w:t>
      </w:r>
      <w:r>
        <w:rPr>
          <w:rFonts w:cs="Arial"/>
          <w:bCs/>
          <w:sz w:val="18"/>
          <w:szCs w:val="18"/>
        </w:rPr>
        <w:t>:</w:t>
      </w:r>
      <w:r w:rsidRPr="00C90C2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dia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mês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ano</w:t>
      </w:r>
      <w:r w:rsidRPr="002A6B76">
        <w:rPr>
          <w:rFonts w:cs="Arial"/>
          <w:bCs/>
          <w:sz w:val="18"/>
          <w:szCs w:val="18"/>
        </w:rPr>
        <w:t xml:space="preserve"> – Aprovado em: </w:t>
      </w:r>
      <w:r>
        <w:rPr>
          <w:rFonts w:cs="Arial"/>
          <w:bCs/>
          <w:sz w:val="18"/>
          <w:szCs w:val="18"/>
        </w:rPr>
        <w:t>dia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mês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ano</w:t>
      </w:r>
    </w:p>
    <w:p w:rsidR="00877348" w:rsidRPr="002A6B76" w:rsidRDefault="00877348" w:rsidP="00877348">
      <w:pPr>
        <w:spacing w:line="240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18"/>
          <w:szCs w:val="18"/>
        </w:rPr>
      </w:pPr>
    </w:p>
    <w:p w:rsidR="00877348" w:rsidRDefault="00877348" w:rsidP="00877348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07721">
        <w:rPr>
          <w:rFonts w:cs="Arial"/>
          <w:b/>
          <w:bCs/>
          <w:sz w:val="18"/>
          <w:szCs w:val="18"/>
        </w:rPr>
        <w:t>AGRADECIMENTOS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877348" w:rsidRDefault="00877348" w:rsidP="00877348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2A6B76">
        <w:rPr>
          <w:rFonts w:cs="Arial"/>
          <w:sz w:val="18"/>
          <w:szCs w:val="18"/>
        </w:rPr>
        <w:t>Inserir</w:t>
      </w:r>
      <w:r>
        <w:rPr>
          <w:rFonts w:cs="Arial"/>
          <w:sz w:val="18"/>
          <w:szCs w:val="18"/>
        </w:rPr>
        <w:t xml:space="preserve"> os agradecimentos a pessoas que contribuíram com a realização do manuscrito.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CONTRIBUIÇÃO DE AUTORIA</w:t>
      </w:r>
      <w:r w:rsidRPr="002A6B76">
        <w:rPr>
          <w:rFonts w:cs="Arial"/>
          <w:b/>
          <w:sz w:val="18"/>
          <w:szCs w:val="18"/>
        </w:rPr>
        <w:tab/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sz w:val="18"/>
          <w:szCs w:val="18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Concepção e elaboração do manuscrito: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Coleta de dados: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Análise de dados:</w:t>
      </w:r>
      <w:r w:rsidRPr="002A6B76">
        <w:rPr>
          <w:rFonts w:cs="Arial"/>
          <w:sz w:val="18"/>
          <w:szCs w:val="18"/>
        </w:rPr>
        <w:t xml:space="preserve"> L. S. Sobrenome, J. T. Sobrenome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Discussão dos resultados:</w:t>
      </w:r>
      <w:r w:rsidRPr="002A6B76">
        <w:rPr>
          <w:rFonts w:cs="Arial"/>
          <w:sz w:val="18"/>
          <w:szCs w:val="18"/>
        </w:rPr>
        <w:t xml:space="preserve"> J. T. Sobrenome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Revisão e aprovação:</w:t>
      </w:r>
      <w:r w:rsidRPr="002A6B76">
        <w:rPr>
          <w:rFonts w:cs="Arial"/>
          <w:sz w:val="18"/>
          <w:szCs w:val="18"/>
        </w:rPr>
        <w:t xml:space="preserve"> A. P. Sobrenome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color w:val="721227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Caso necessário veja outros papéis em: </w:t>
      </w:r>
      <w:hyperlink r:id="rId11" w:history="1">
        <w:r w:rsidRPr="00877348">
          <w:rPr>
            <w:rStyle w:val="Hyperlink"/>
            <w:rFonts w:cs="Arial"/>
            <w:color w:val="721227"/>
            <w:sz w:val="18"/>
            <w:szCs w:val="18"/>
          </w:rPr>
          <w:t>https://casrai.org/credit/</w:t>
        </w:r>
      </w:hyperlink>
      <w:r w:rsidR="0014341B">
        <w:rPr>
          <w:rFonts w:cs="Arial"/>
          <w:color w:val="721227"/>
          <w:sz w:val="18"/>
          <w:szCs w:val="18"/>
        </w:rPr>
        <w:t xml:space="preserve"> </w:t>
      </w:r>
    </w:p>
    <w:p w:rsidR="0014341B" w:rsidRDefault="0014341B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14341B">
        <w:rPr>
          <w:rFonts w:cs="Arial"/>
          <w:sz w:val="18"/>
          <w:szCs w:val="18"/>
        </w:rPr>
        <w:t>Usar a frase “Todos os autores contribuíram</w:t>
      </w:r>
      <w:r>
        <w:rPr>
          <w:rFonts w:cs="Arial"/>
          <w:sz w:val="18"/>
          <w:szCs w:val="18"/>
        </w:rPr>
        <w:t xml:space="preserve"> coletivamente</w:t>
      </w:r>
      <w:r w:rsidRPr="0014341B">
        <w:rPr>
          <w:rFonts w:cs="Arial"/>
          <w:sz w:val="18"/>
          <w:szCs w:val="18"/>
        </w:rPr>
        <w:t>”, caso tenha sido uma contribuição compartilhada.</w:t>
      </w:r>
    </w:p>
    <w:p w:rsidR="0014341B" w:rsidRPr="0014341B" w:rsidRDefault="0014341B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bookmarkStart w:id="0" w:name="_GoBack"/>
      <w:bookmarkEnd w:id="0"/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FINANCIAMENTO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CONSENTIMENTO DE USO DE IMAGEM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Quando a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</w:t>
      </w:r>
      <w:proofErr w:type="spellStart"/>
      <w:r w:rsidRPr="002A6B76">
        <w:rPr>
          <w:rFonts w:cs="Arial"/>
          <w:sz w:val="18"/>
          <w:szCs w:val="18"/>
        </w:rPr>
        <w:t>etc</w:t>
      </w:r>
      <w:proofErr w:type="spellEnd"/>
      <w:r w:rsidRPr="002A6B76">
        <w:rPr>
          <w:rFonts w:cs="Arial"/>
          <w:sz w:val="18"/>
          <w:szCs w:val="18"/>
        </w:rPr>
        <w:t xml:space="preserve">, exceto quando a pessoa aparecer na foto.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APROVAÇÃO DE COMITÊ DE ÉTICA EM PESQUISA</w:t>
      </w:r>
      <w:r w:rsidRPr="002A6B76">
        <w:rPr>
          <w:rFonts w:cs="Arial"/>
          <w:b/>
          <w:sz w:val="18"/>
          <w:szCs w:val="18"/>
        </w:rPr>
        <w:tab/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Informar se teve ou não aprovação do comitê de ética, número de processo e data, anexar o </w:t>
      </w:r>
      <w:proofErr w:type="spellStart"/>
      <w:r w:rsidRPr="002A6B76">
        <w:rPr>
          <w:rFonts w:cs="Arial"/>
          <w:sz w:val="18"/>
          <w:szCs w:val="18"/>
        </w:rPr>
        <w:t>o</w:t>
      </w:r>
      <w:proofErr w:type="spellEnd"/>
      <w:r w:rsidRPr="002A6B76">
        <w:rPr>
          <w:rFonts w:cs="Arial"/>
          <w:sz w:val="18"/>
          <w:szCs w:val="18"/>
        </w:rPr>
        <w:t xml:space="preserve"> documento comprobatório como suplementar. Quando a pesquisa não ter necessidade de aprovação em comitê de ética, informar: não se aplica.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CONFLITO DE INTERESSES</w:t>
      </w:r>
      <w:r w:rsidRPr="002A6B76">
        <w:rPr>
          <w:rFonts w:cs="Arial"/>
          <w:b/>
          <w:sz w:val="18"/>
          <w:szCs w:val="18"/>
        </w:rPr>
        <w:tab/>
      </w:r>
    </w:p>
    <w:p w:rsidR="00877348" w:rsidRDefault="00877348" w:rsidP="00877348">
      <w:pPr>
        <w:spacing w:line="240" w:lineRule="auto"/>
        <w:ind w:firstLine="0"/>
        <w:jc w:val="left"/>
        <w:rPr>
          <w:rFonts w:ascii="Times New Roman" w:hAnsi="Times New Roman" w:cs="Times New Roman"/>
          <w:szCs w:val="24"/>
          <w:lang w:eastAsia="pt-BR"/>
        </w:rPr>
      </w:pPr>
      <w:r w:rsidRPr="002A6B76">
        <w:rPr>
          <w:rFonts w:cs="Arial"/>
          <w:sz w:val="18"/>
          <w:szCs w:val="18"/>
        </w:rPr>
        <w:t xml:space="preserve">Informar conflitos de interesse: financeiros, pessoais, entre possíveis revisores e editores, possíveis vieses temáticos. Para mais informações:  </w:t>
      </w:r>
      <w:hyperlink r:id="rId12" w:history="1">
        <w:r w:rsidRPr="00877348">
          <w:rPr>
            <w:rStyle w:val="Hyperlink"/>
            <w:rFonts w:cs="Arial"/>
            <w:color w:val="721227"/>
            <w:sz w:val="18"/>
            <w:szCs w:val="18"/>
          </w:rPr>
          <w:t>https://www.abecbrasil.org.br/arquivos/whitepaper_CSE.pdf</w:t>
        </w:r>
      </w:hyperlink>
      <w:r w:rsidRPr="00877348">
        <w:rPr>
          <w:rFonts w:cs="Arial"/>
          <w:color w:val="721227"/>
          <w:sz w:val="18"/>
          <w:szCs w:val="18"/>
        </w:rPr>
        <w:t xml:space="preserve">  </w:t>
      </w:r>
      <w:r w:rsidRPr="00877348">
        <w:rPr>
          <w:rFonts w:ascii="Times New Roman" w:hAnsi="Times New Roman" w:cs="Times New Roman"/>
          <w:color w:val="721227"/>
          <w:szCs w:val="24"/>
          <w:lang w:eastAsia="pt-BR"/>
        </w:rPr>
        <w:t xml:space="preserve">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77348" w:rsidRDefault="00877348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LICENÇA DE USO</w:t>
      </w:r>
      <w:r w:rsidRPr="002A6B76">
        <w:rPr>
          <w:rFonts w:cs="Arial"/>
          <w:sz w:val="18"/>
          <w:szCs w:val="18"/>
        </w:rPr>
        <w:t xml:space="preserve"> – uso exclusivo da revista</w:t>
      </w:r>
    </w:p>
    <w:p w:rsidR="00074587" w:rsidRPr="00074587" w:rsidRDefault="00074587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074587">
        <w:rPr>
          <w:rFonts w:cs="Arial"/>
          <w:sz w:val="18"/>
          <w:szCs w:val="18"/>
          <w:shd w:val="clear" w:color="auto" w:fill="FFFFFF"/>
        </w:rPr>
        <w:t>Os autores cedem à </w:t>
      </w:r>
      <w:r w:rsidRPr="00074587">
        <w:rPr>
          <w:rStyle w:val="Forte"/>
          <w:rFonts w:cs="Arial"/>
          <w:sz w:val="18"/>
          <w:szCs w:val="18"/>
          <w:shd w:val="clear" w:color="auto" w:fill="FFFFFF"/>
        </w:rPr>
        <w:t>Em Tese</w:t>
      </w:r>
      <w:r w:rsidRPr="00074587">
        <w:rPr>
          <w:rFonts w:cs="Arial"/>
          <w:sz w:val="18"/>
          <w:szCs w:val="18"/>
          <w:shd w:val="clear" w:color="auto" w:fill="FFFFFF"/>
        </w:rPr>
        <w:t> os direitos exclusivos de primeira publicação, com o trabalho simultaneamente licenciado sob a </w:t>
      </w:r>
      <w:hyperlink r:id="rId13" w:tgtFrame="_blank" w:history="1">
        <w:r w:rsidRPr="00074587">
          <w:rPr>
            <w:rStyle w:val="Hyperlink"/>
            <w:rFonts w:cs="Arial"/>
            <w:color w:val="721227"/>
            <w:sz w:val="18"/>
            <w:szCs w:val="18"/>
            <w:shd w:val="clear" w:color="auto" w:fill="FFFFFF"/>
          </w:rPr>
          <w:t xml:space="preserve">Licença Creative Commons </w:t>
        </w:r>
        <w:proofErr w:type="spellStart"/>
        <w:r w:rsidRPr="00074587">
          <w:rPr>
            <w:rStyle w:val="Hyperlink"/>
            <w:rFonts w:cs="Arial"/>
            <w:color w:val="721227"/>
            <w:sz w:val="18"/>
            <w:szCs w:val="18"/>
            <w:shd w:val="clear" w:color="auto" w:fill="FFFFFF"/>
          </w:rPr>
          <w:t>Attribution</w:t>
        </w:r>
        <w:proofErr w:type="spellEnd"/>
        <w:r w:rsidRPr="00074587">
          <w:rPr>
            <w:rStyle w:val="Hyperlink"/>
            <w:rFonts w:cs="Arial"/>
            <w:color w:val="721227"/>
            <w:sz w:val="18"/>
            <w:szCs w:val="18"/>
            <w:shd w:val="clear" w:color="auto" w:fill="FFFFFF"/>
          </w:rPr>
          <w:t xml:space="preserve"> 4.0 Internacional (CC BY)</w:t>
        </w:r>
      </w:hyperlink>
      <w:r w:rsidRPr="00074587">
        <w:rPr>
          <w:rFonts w:cs="Arial"/>
          <w:sz w:val="18"/>
          <w:szCs w:val="18"/>
          <w:shd w:val="clear" w:color="auto" w:fill="FFFFFF"/>
        </w:rPr>
        <w:t>. Estra licença permite que </w:t>
      </w:r>
      <w:r w:rsidRPr="00074587">
        <w:rPr>
          <w:rStyle w:val="Forte"/>
          <w:rFonts w:cs="Arial"/>
          <w:sz w:val="18"/>
          <w:szCs w:val="18"/>
          <w:shd w:val="clear" w:color="auto" w:fill="FFFFFF"/>
        </w:rPr>
        <w:t>terceiros</w:t>
      </w:r>
      <w:r w:rsidRPr="00074587">
        <w:rPr>
          <w:rFonts w:cs="Arial"/>
          <w:sz w:val="18"/>
          <w:szCs w:val="18"/>
          <w:shd w:val="clear" w:color="auto" w:fill="FFFFFF"/>
        </w:rPr>
        <w:t> </w:t>
      </w:r>
      <w:proofErr w:type="spellStart"/>
      <w:r w:rsidRPr="00074587">
        <w:rPr>
          <w:rFonts w:cs="Arial"/>
          <w:sz w:val="18"/>
          <w:szCs w:val="18"/>
          <w:shd w:val="clear" w:color="auto" w:fill="FFFFFF"/>
        </w:rPr>
        <w:t>remixem</w:t>
      </w:r>
      <w:proofErr w:type="spellEnd"/>
      <w:r w:rsidRPr="00074587">
        <w:rPr>
          <w:rFonts w:cs="Arial"/>
          <w:sz w:val="18"/>
          <w:szCs w:val="18"/>
          <w:shd w:val="clear" w:color="auto" w:fill="FFFFFF"/>
        </w:rPr>
        <w:t>, adaptem e criem a partir do trabalho publicado, atribuindo o devido crédito de autoria e publicação inicial neste periódico. Os </w:t>
      </w:r>
      <w:r w:rsidRPr="00074587">
        <w:rPr>
          <w:rStyle w:val="Forte"/>
          <w:rFonts w:cs="Arial"/>
          <w:sz w:val="18"/>
          <w:szCs w:val="18"/>
          <w:shd w:val="clear" w:color="auto" w:fill="FFFFFF"/>
        </w:rPr>
        <w:t>autores</w:t>
      </w:r>
      <w:r w:rsidRPr="00074587">
        <w:rPr>
          <w:rFonts w:cs="Arial"/>
          <w:sz w:val="18"/>
          <w:szCs w:val="18"/>
          <w:shd w:val="clear" w:color="auto" w:fill="FFFFFF"/>
        </w:rPr>
        <w:t> 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77348" w:rsidRPr="002A6B76" w:rsidRDefault="00877348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 xml:space="preserve">PUBLISHER </w:t>
      </w:r>
      <w:r w:rsidRPr="002A6B76">
        <w:rPr>
          <w:rFonts w:cs="Arial"/>
          <w:sz w:val="18"/>
          <w:szCs w:val="18"/>
        </w:rPr>
        <w:t>– uso exclusivo da revista</w:t>
      </w:r>
    </w:p>
    <w:p w:rsidR="00877348" w:rsidRDefault="00877348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Universidade Federal de Santa Catarina. </w:t>
      </w:r>
      <w:r w:rsidRPr="00877348">
        <w:rPr>
          <w:rFonts w:cs="Arial"/>
          <w:sz w:val="18"/>
          <w:szCs w:val="18"/>
        </w:rPr>
        <w:t>Programa de Pós-Graduação em Sociologia Política</w:t>
      </w:r>
      <w:r>
        <w:rPr>
          <w:rFonts w:cs="Arial"/>
          <w:sz w:val="18"/>
          <w:szCs w:val="18"/>
        </w:rPr>
        <w:t xml:space="preserve">. Publicado no </w:t>
      </w:r>
      <w:hyperlink r:id="rId14" w:history="1">
        <w:r w:rsidRPr="00351C80">
          <w:rPr>
            <w:rStyle w:val="Hyperlink"/>
            <w:rFonts w:cs="Arial"/>
            <w:color w:val="721227"/>
            <w:sz w:val="18"/>
            <w:szCs w:val="18"/>
          </w:rPr>
          <w:t>Portal de Periódicos UFSC</w:t>
        </w:r>
      </w:hyperlink>
      <w:r w:rsidRPr="00351C80">
        <w:rPr>
          <w:rFonts w:cs="Arial"/>
          <w:color w:val="721227"/>
          <w:sz w:val="18"/>
          <w:szCs w:val="18"/>
        </w:rPr>
        <w:t xml:space="preserve">. </w:t>
      </w:r>
      <w:r w:rsidRPr="00020F81">
        <w:rPr>
          <w:rFonts w:cs="Arial"/>
          <w:sz w:val="18"/>
          <w:szCs w:val="18"/>
        </w:rPr>
        <w:t xml:space="preserve">As ideias expressadas neste artigo são de responsabilidade de seus autores, não representando, necessariamente, a opinião </w:t>
      </w:r>
      <w:r>
        <w:rPr>
          <w:rFonts w:cs="Arial"/>
          <w:sz w:val="18"/>
          <w:szCs w:val="18"/>
        </w:rPr>
        <w:t>dos editores ou da universidade.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Esse documento </w:t>
      </w:r>
      <w:r w:rsidRPr="00BA0EFD">
        <w:rPr>
          <w:rFonts w:cs="Arial"/>
          <w:b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deve ser impresso e digitalizado, aconselhamos a digitalização apenas da assinatura dos autores e inclusão no presente documento.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Incluir a assinatura digitalizada de todos os autores: 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Pr="00F050AF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Pr="00F050AF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p w:rsidR="00D83675" w:rsidRPr="006B105A" w:rsidRDefault="00D83675" w:rsidP="00877348">
      <w:pPr>
        <w:spacing w:line="240" w:lineRule="auto"/>
        <w:ind w:firstLine="0"/>
      </w:pPr>
    </w:p>
    <w:sectPr w:rsidR="00D83675" w:rsidRPr="006B105A" w:rsidSect="007966B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6" w:rsidRDefault="00EA07D6" w:rsidP="00974FE0">
      <w:pPr>
        <w:spacing w:line="240" w:lineRule="auto"/>
      </w:pPr>
      <w:r>
        <w:separator/>
      </w:r>
    </w:p>
  </w:endnote>
  <w:endnote w:type="continuationSeparator" w:id="0">
    <w:p w:rsidR="00EA07D6" w:rsidRDefault="00EA07D6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7423D9" w:rsidP="00190871">
    <w:pPr>
      <w:pStyle w:val="Rodap"/>
      <w:ind w:right="8"/>
      <w:jc w:val="right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6900A33" wp14:editId="1EE41AAD">
          <wp:simplePos x="0" y="0"/>
          <wp:positionH relativeFrom="margin">
            <wp:posOffset>-34047</wp:posOffset>
          </wp:positionH>
          <wp:positionV relativeFrom="paragraph">
            <wp:posOffset>5715</wp:posOffset>
          </wp:positionV>
          <wp:extent cx="314703" cy="254459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t Versões da Marca Em Tese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3" cy="25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864CCB" wp14:editId="7C3CE0FB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C45B5A" w:rsidP="00C45B5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, Florianópolis, v. 23, n. 53, p. 01-15, set./dez., 2019. Universidade Federal de Santa Catarina. </w:t>
                          </w:r>
                        </w:p>
                        <w:p w:rsidR="00C45B5A" w:rsidRPr="008922A6" w:rsidRDefault="00C45B5A" w:rsidP="00C45B5A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190871" w:rsidRPr="008922A6" w:rsidRDefault="00190871" w:rsidP="00190871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64C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5pt;width:450.2pt;height:28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6IQIAAB0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" stroked="f">
              <v:textbox>
                <w:txbxContent>
                  <w:p w:rsidR="00C45B5A" w:rsidRDefault="00C45B5A" w:rsidP="00C45B5A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, Florianópolis, v. 23, n. 53, p. 01-15, set./dez., 2019. Universidade Federal de Santa Catarina. </w:t>
                    </w:r>
                  </w:p>
                  <w:p w:rsidR="00C45B5A" w:rsidRPr="008922A6" w:rsidRDefault="00C45B5A" w:rsidP="00C45B5A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  <w:p w:rsidR="00190871" w:rsidRPr="008922A6" w:rsidRDefault="00190871" w:rsidP="00190871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91409581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14341B">
          <w:rPr>
            <w:b/>
            <w:noProof/>
            <w:sz w:val="20"/>
            <w:szCs w:val="20"/>
          </w:rPr>
          <w:t>2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7423D9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7F8376" wp14:editId="55E322A1">
              <wp:simplePos x="0" y="0"/>
              <wp:positionH relativeFrom="page">
                <wp:posOffset>6633805</wp:posOffset>
              </wp:positionH>
              <wp:positionV relativeFrom="paragraph">
                <wp:posOffset>50165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BEFE4" id="Retângulo 25" o:spid="_x0000_s1026" style="position:absolute;margin-left:522.35pt;margin-top:3.95pt;width:74.1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" fillcolor="#721227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E979F5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C889361" wp14:editId="3E8A9F12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E979F5" w:rsidP="00E979F5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 w:rsidR="00C45B5A"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="00C41152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Florianópolis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v. 23, n. 53, p. 01-15, se</w:t>
                          </w:r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t./dez., 2019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Universidade Federal de Santa Catarina. </w:t>
                          </w:r>
                        </w:p>
                        <w:p w:rsidR="00E979F5" w:rsidRPr="008922A6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="00C45B5A"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1" w:history="1">
                            <w:r w:rsidR="00AF28E9"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93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FcAPF7fAAAACQEAAA8AAAAAAAAAAAAAAAAAfQQAAGRycy9kb3du&#10;cmV2LnhtbFBLBQYAAAAABAAEAPMAAACJBQAAAAA=&#10;" stroked="f">
              <v:textbox>
                <w:txbxContent>
                  <w:p w:rsidR="00C45B5A" w:rsidRDefault="00E979F5" w:rsidP="00E979F5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 w:rsidR="00C45B5A"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="00C41152" w:rsidRPr="008922A6">
                      <w:rPr>
                        <w:rFonts w:cs="Arial"/>
                        <w:sz w:val="14"/>
                        <w:szCs w:val="16"/>
                      </w:rPr>
                      <w:t>, Florianópolis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, v. 23, n. 53, p. 01-15, se</w:t>
                    </w:r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>t./dez., 2019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. Universidade Federal de Santa Catarina. </w:t>
                    </w:r>
                  </w:p>
                  <w:p w:rsidR="00E979F5" w:rsidRPr="008922A6" w:rsidRDefault="00E979F5" w:rsidP="00E979F5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="00C45B5A"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2" w:history="1">
                      <w:r w:rsidR="00AF28E9"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35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6" w:rsidRDefault="00C45B5A" w:rsidP="00C45B5A">
      <w:pPr>
        <w:spacing w:line="240" w:lineRule="auto"/>
        <w:ind w:firstLine="0"/>
      </w:pPr>
      <w:r>
        <w:separator/>
      </w:r>
    </w:p>
  </w:footnote>
  <w:footnote w:type="continuationSeparator" w:id="0">
    <w:p w:rsidR="00EA07D6" w:rsidRDefault="00EA07D6" w:rsidP="0097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7423D9" w:rsidP="00E94633">
    <w:pPr>
      <w:pStyle w:val="Cabealho"/>
      <w:ind w:left="-90" w:hanging="180"/>
      <w:jc w:val="left"/>
      <w:rPr>
        <w:sz w:val="16"/>
        <w:szCs w:val="16"/>
      </w:rPr>
    </w:pPr>
    <w:r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3164219" wp14:editId="37F29E50">
              <wp:simplePos x="0" y="0"/>
              <wp:positionH relativeFrom="column">
                <wp:posOffset>5768486</wp:posOffset>
              </wp:positionH>
              <wp:positionV relativeFrom="paragraph">
                <wp:posOffset>-15533</wp:posOffset>
              </wp:positionV>
              <wp:extent cx="718185" cy="3670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3D9" w:rsidRDefault="003979B9" w:rsidP="007423D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Notas da </w:t>
                          </w:r>
                        </w:p>
                        <w:p w:rsidR="003979B9" w:rsidRPr="00E94633" w:rsidRDefault="003979B9" w:rsidP="007423D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642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2pt;margin-top:-1.2pt;width:56.5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0ODAIAAPgDAAAOAAAAZHJzL2Uyb0RvYy54bWysU9tuGyEQfa/Uf0C813uJnTgr4yhNmqpS&#10;epGSfgBmWS8qMBSwd92v78A6j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" filled="f" stroked="f">
              <v:textbox>
                <w:txbxContent>
                  <w:p w:rsidR="007423D9" w:rsidRDefault="003979B9" w:rsidP="007423D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Notas da </w:t>
                    </w:r>
                  </w:p>
                  <w:p w:rsidR="003979B9" w:rsidRPr="00E94633" w:rsidRDefault="003979B9" w:rsidP="007423D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Obra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B025D2" wp14:editId="0DA7E36D">
              <wp:simplePos x="0" y="0"/>
              <wp:positionH relativeFrom="page">
                <wp:posOffset>6519887</wp:posOffset>
              </wp:positionH>
              <wp:positionV relativeFrom="paragraph">
                <wp:posOffset>7425</wp:posOffset>
              </wp:positionV>
              <wp:extent cx="1057324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324" cy="309245"/>
                      </a:xfrm>
                      <a:prstGeom prst="homePlate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3C1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513.4pt;margin-top:.6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" adj="18441" fillcolor="#721227" stroked="f" strokeweight="1pt">
              <w10:wrap anchorx="page"/>
            </v:shape>
          </w:pict>
        </mc:Fallback>
      </mc:AlternateContent>
    </w:r>
    <w:r w:rsidRPr="007423D9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1" locked="0" layoutInCell="1" allowOverlap="1" wp14:anchorId="7CCC8311" wp14:editId="4CCD2567">
          <wp:simplePos x="0" y="0"/>
          <wp:positionH relativeFrom="column">
            <wp:posOffset>6351905</wp:posOffset>
          </wp:positionH>
          <wp:positionV relativeFrom="paragraph">
            <wp:posOffset>1905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:rsidR="00B15F61" w:rsidRPr="00B15F61" w:rsidRDefault="007423D9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0388370D" wp14:editId="1BB48D58">
          <wp:simplePos x="0" y="0"/>
          <wp:positionH relativeFrom="margin">
            <wp:posOffset>-214288</wp:posOffset>
          </wp:positionH>
          <wp:positionV relativeFrom="margin">
            <wp:align>top</wp:align>
          </wp:positionV>
          <wp:extent cx="2942590" cy="853440"/>
          <wp:effectExtent l="0" t="0" r="0" b="0"/>
          <wp:wrapTopAndBottom/>
          <wp:docPr id="34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74.25pt;height:136.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138" type="#_x0000_t75" style="width:43.5pt;height:14.2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5657E"/>
    <w:rsid w:val="00074587"/>
    <w:rsid w:val="00093781"/>
    <w:rsid w:val="000A1B9D"/>
    <w:rsid w:val="000B2E8C"/>
    <w:rsid w:val="000D12C5"/>
    <w:rsid w:val="00137CEF"/>
    <w:rsid w:val="0014341B"/>
    <w:rsid w:val="001439E3"/>
    <w:rsid w:val="00164FCB"/>
    <w:rsid w:val="001654A2"/>
    <w:rsid w:val="00190871"/>
    <w:rsid w:val="00194907"/>
    <w:rsid w:val="001A2B06"/>
    <w:rsid w:val="001D0390"/>
    <w:rsid w:val="001E012F"/>
    <w:rsid w:val="00221A0B"/>
    <w:rsid w:val="0024659B"/>
    <w:rsid w:val="00262658"/>
    <w:rsid w:val="0026767D"/>
    <w:rsid w:val="00271C53"/>
    <w:rsid w:val="002A1DC1"/>
    <w:rsid w:val="002D23BC"/>
    <w:rsid w:val="00351C80"/>
    <w:rsid w:val="00351E62"/>
    <w:rsid w:val="00370CEB"/>
    <w:rsid w:val="0038732C"/>
    <w:rsid w:val="003979B9"/>
    <w:rsid w:val="00397BD0"/>
    <w:rsid w:val="0041728A"/>
    <w:rsid w:val="00437E57"/>
    <w:rsid w:val="00464DC1"/>
    <w:rsid w:val="004904AE"/>
    <w:rsid w:val="004D637B"/>
    <w:rsid w:val="005033E6"/>
    <w:rsid w:val="005353AD"/>
    <w:rsid w:val="00543451"/>
    <w:rsid w:val="00545F3E"/>
    <w:rsid w:val="0056239F"/>
    <w:rsid w:val="00566401"/>
    <w:rsid w:val="005A47B5"/>
    <w:rsid w:val="005B061F"/>
    <w:rsid w:val="005E16E1"/>
    <w:rsid w:val="006543D8"/>
    <w:rsid w:val="00684042"/>
    <w:rsid w:val="006B105A"/>
    <w:rsid w:val="006D2E94"/>
    <w:rsid w:val="006D396D"/>
    <w:rsid w:val="006F643F"/>
    <w:rsid w:val="00706B68"/>
    <w:rsid w:val="00710E56"/>
    <w:rsid w:val="00741A1F"/>
    <w:rsid w:val="007423D9"/>
    <w:rsid w:val="007441CA"/>
    <w:rsid w:val="007966B1"/>
    <w:rsid w:val="007A580B"/>
    <w:rsid w:val="007B42A5"/>
    <w:rsid w:val="007F4A34"/>
    <w:rsid w:val="0080028C"/>
    <w:rsid w:val="0083668F"/>
    <w:rsid w:val="00844908"/>
    <w:rsid w:val="00876950"/>
    <w:rsid w:val="00877348"/>
    <w:rsid w:val="00883828"/>
    <w:rsid w:val="008922A6"/>
    <w:rsid w:val="008C0AD3"/>
    <w:rsid w:val="008C70B1"/>
    <w:rsid w:val="008D6F48"/>
    <w:rsid w:val="008F00D3"/>
    <w:rsid w:val="00974FE0"/>
    <w:rsid w:val="00990357"/>
    <w:rsid w:val="00991A0E"/>
    <w:rsid w:val="009C7B0D"/>
    <w:rsid w:val="00A26B37"/>
    <w:rsid w:val="00A57832"/>
    <w:rsid w:val="00AB140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D75A9"/>
    <w:rsid w:val="00BF73FA"/>
    <w:rsid w:val="00C14758"/>
    <w:rsid w:val="00C20B6E"/>
    <w:rsid w:val="00C24D99"/>
    <w:rsid w:val="00C32D49"/>
    <w:rsid w:val="00C41152"/>
    <w:rsid w:val="00C41D41"/>
    <w:rsid w:val="00C45B5A"/>
    <w:rsid w:val="00C5756E"/>
    <w:rsid w:val="00C75EAB"/>
    <w:rsid w:val="00C942D0"/>
    <w:rsid w:val="00CB3B1F"/>
    <w:rsid w:val="00D021EB"/>
    <w:rsid w:val="00D07721"/>
    <w:rsid w:val="00D34166"/>
    <w:rsid w:val="00D83675"/>
    <w:rsid w:val="00DE1DBE"/>
    <w:rsid w:val="00E10C5C"/>
    <w:rsid w:val="00E301D4"/>
    <w:rsid w:val="00E60D99"/>
    <w:rsid w:val="00E94633"/>
    <w:rsid w:val="00E979F5"/>
    <w:rsid w:val="00EA07D6"/>
    <w:rsid w:val="00EC07D6"/>
    <w:rsid w:val="00F42EFF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paragraph" w:customStyle="1" w:styleId="SubtituloCapa">
    <w:name w:val="Subtitulo Capa"/>
    <w:basedOn w:val="Normal"/>
    <w:link w:val="SubtituloCapaChar"/>
    <w:qFormat/>
    <w:rsid w:val="00093781"/>
    <w:pPr>
      <w:spacing w:line="240" w:lineRule="auto"/>
      <w:ind w:right="-1" w:firstLine="0"/>
    </w:pPr>
    <w:rPr>
      <w:rFonts w:ascii="Verdana" w:hAnsi="Verdana" w:cs="Arial"/>
      <w:b/>
      <w:color w:val="000000" w:themeColor="text1"/>
      <w:sz w:val="20"/>
      <w:szCs w:val="20"/>
      <w:lang w:val="en-US"/>
    </w:rPr>
  </w:style>
  <w:style w:type="character" w:customStyle="1" w:styleId="SubtituloCapaChar">
    <w:name w:val="Subtitulo Capa Char"/>
    <w:basedOn w:val="Fontepargpadro"/>
    <w:link w:val="SubtituloCapa"/>
    <w:rsid w:val="00093781"/>
    <w:rPr>
      <w:rFonts w:ascii="Verdana" w:hAnsi="Verdana" w:cs="Arial"/>
      <w:b/>
      <w:color w:val="000000" w:themeColor="text1"/>
      <w:sz w:val="20"/>
      <w:szCs w:val="20"/>
      <w:lang w:val="en-US"/>
    </w:rPr>
  </w:style>
  <w:style w:type="table" w:styleId="TabeladeGradeClara">
    <w:name w:val="Grid Table Light"/>
    <w:basedOn w:val="Tabelanormal"/>
    <w:uiPriority w:val="40"/>
    <w:rsid w:val="00877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rte">
    <w:name w:val="Strong"/>
    <w:basedOn w:val="Fontepargpadro"/>
    <w:uiPriority w:val="22"/>
    <w:qFormat/>
    <w:rsid w:val="0007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ecbrasil.org.br/arquivos/whitepaper_CS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rcid.org/0000-0002-1825-00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825-0097" TargetMode="External"/><Relationship Id="rId14" Type="http://schemas.openxmlformats.org/officeDocument/2006/relationships/hyperlink" Target="http://periodicos.bu.ufsc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9D73-49A2-4C6C-B9F7-14A23AEF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Lúcia da Silveira</cp:lastModifiedBy>
  <cp:revision>5</cp:revision>
  <dcterms:created xsi:type="dcterms:W3CDTF">2019-04-23T14:08:00Z</dcterms:created>
  <dcterms:modified xsi:type="dcterms:W3CDTF">2019-05-10T18:32:00Z</dcterms:modified>
</cp:coreProperties>
</file>