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77" w:rsidRPr="00255C3E" w:rsidRDefault="004C7E77">
      <w:pPr>
        <w:jc w:val="both"/>
        <w:rPr>
          <w:b/>
          <w:sz w:val="32"/>
          <w:szCs w:val="32"/>
          <w:lang w:val="es-ES"/>
        </w:rPr>
      </w:pPr>
      <w:r w:rsidRPr="00255C3E">
        <w:rPr>
          <w:noProof/>
          <w:lang w:val="es-ES"/>
        </w:rPr>
        <w:drawing>
          <wp:anchor distT="0" distB="0" distL="114300" distR="114300" simplePos="0" relativeHeight="251659264" behindDoc="1" locked="0" layoutInCell="1" allowOverlap="1" wp14:anchorId="3338E6DE" wp14:editId="28FD9BDB">
            <wp:simplePos x="0" y="0"/>
            <wp:positionH relativeFrom="column">
              <wp:posOffset>-400050</wp:posOffset>
            </wp:positionH>
            <wp:positionV relativeFrom="paragraph">
              <wp:posOffset>0</wp:posOffset>
            </wp:positionV>
            <wp:extent cx="2879090" cy="835025"/>
            <wp:effectExtent l="0" t="0" r="0" b="3175"/>
            <wp:wrapTight wrapText="bothSides">
              <wp:wrapPolygon edited="0">
                <wp:start x="143" y="0"/>
                <wp:lineTo x="0" y="1971"/>
                <wp:lineTo x="0" y="7392"/>
                <wp:lineTo x="1000" y="8377"/>
                <wp:lineTo x="1715" y="16262"/>
                <wp:lineTo x="1715" y="20204"/>
                <wp:lineTo x="5002" y="21189"/>
                <wp:lineTo x="17007" y="21189"/>
                <wp:lineTo x="18008" y="21189"/>
                <wp:lineTo x="21295" y="21189"/>
                <wp:lineTo x="21152" y="17740"/>
                <wp:lineTo x="16293" y="16262"/>
                <wp:lineTo x="21438" y="14290"/>
                <wp:lineTo x="21438" y="5421"/>
                <wp:lineTo x="2001" y="0"/>
                <wp:lineTo x="143"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909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E77" w:rsidRPr="00255C3E" w:rsidRDefault="004C7E77">
      <w:pPr>
        <w:jc w:val="both"/>
        <w:rPr>
          <w:b/>
          <w:sz w:val="32"/>
          <w:szCs w:val="32"/>
          <w:lang w:val="es-ES"/>
        </w:rPr>
      </w:pPr>
    </w:p>
    <w:p w:rsidR="004C7E77" w:rsidRPr="00255C3E" w:rsidRDefault="004C7E77">
      <w:pPr>
        <w:jc w:val="both"/>
        <w:rPr>
          <w:b/>
          <w:sz w:val="32"/>
          <w:szCs w:val="32"/>
          <w:lang w:val="es-ES"/>
        </w:rPr>
      </w:pPr>
    </w:p>
    <w:p w:rsidR="004C7E77" w:rsidRPr="00255C3E" w:rsidRDefault="004C7E77">
      <w:pPr>
        <w:jc w:val="both"/>
        <w:rPr>
          <w:b/>
          <w:sz w:val="32"/>
          <w:szCs w:val="32"/>
          <w:lang w:val="es-ES"/>
        </w:rPr>
      </w:pPr>
    </w:p>
    <w:p w:rsidR="004F5424" w:rsidRPr="00255C3E" w:rsidRDefault="00BB73E6" w:rsidP="00811675">
      <w:pPr>
        <w:spacing w:line="240" w:lineRule="auto"/>
        <w:ind w:right="2552"/>
        <w:jc w:val="both"/>
        <w:rPr>
          <w:rFonts w:ascii="Arial Black" w:hAnsi="Arial Black"/>
          <w:b/>
          <w:sz w:val="32"/>
          <w:szCs w:val="32"/>
          <w:lang w:val="es-ES"/>
        </w:rPr>
      </w:pPr>
      <w:r w:rsidRPr="00255C3E">
        <w:rPr>
          <w:rFonts w:ascii="Arial Black" w:hAnsi="Arial Black"/>
          <w:b/>
          <w:sz w:val="32"/>
          <w:szCs w:val="32"/>
          <w:lang w:val="es-ES"/>
        </w:rPr>
        <w:t xml:space="preserve">TÍTULO SIGNIFICATIVO </w:t>
      </w:r>
    </w:p>
    <w:p w:rsidR="004F5424" w:rsidRPr="00255C3E" w:rsidRDefault="00BB73E6" w:rsidP="00811675">
      <w:pPr>
        <w:spacing w:line="240" w:lineRule="auto"/>
        <w:ind w:right="2552"/>
        <w:jc w:val="both"/>
        <w:rPr>
          <w:rFonts w:ascii="Arial Black" w:hAnsi="Arial Black"/>
          <w:b/>
          <w:sz w:val="32"/>
          <w:szCs w:val="32"/>
          <w:lang w:val="es-ES"/>
        </w:rPr>
      </w:pPr>
      <w:r w:rsidRPr="00255C3E">
        <w:rPr>
          <w:rFonts w:ascii="Arial Black" w:hAnsi="Arial Black"/>
          <w:b/>
          <w:sz w:val="32"/>
          <w:szCs w:val="32"/>
          <w:lang w:val="es-ES"/>
        </w:rPr>
        <w:t xml:space="preserve">EN PORTUGUÉS: DESTACANDO LOS </w:t>
      </w:r>
    </w:p>
    <w:p w:rsidR="004F5424" w:rsidRPr="00255C3E" w:rsidRDefault="00BB73E6" w:rsidP="00811675">
      <w:pPr>
        <w:spacing w:line="240" w:lineRule="auto"/>
        <w:ind w:right="2552"/>
        <w:jc w:val="both"/>
        <w:rPr>
          <w:b/>
          <w:sz w:val="32"/>
          <w:szCs w:val="32"/>
          <w:lang w:val="es-ES"/>
        </w:rPr>
      </w:pPr>
      <w:r w:rsidRPr="00255C3E">
        <w:rPr>
          <w:rFonts w:ascii="Arial Black" w:hAnsi="Arial Black"/>
          <w:b/>
          <w:sz w:val="32"/>
          <w:szCs w:val="32"/>
          <w:lang w:val="es-ES"/>
        </w:rPr>
        <w:t>O</w:t>
      </w:r>
      <w:r w:rsidR="00811675" w:rsidRPr="00255C3E">
        <w:rPr>
          <w:rFonts w:ascii="Arial Black" w:hAnsi="Arial Black"/>
          <w:b/>
          <w:sz w:val="32"/>
          <w:szCs w:val="32"/>
          <w:lang w:val="es-ES"/>
        </w:rPr>
        <w:t xml:space="preserve">BJETIVOS, LAS CONCLUSIONES O LA </w:t>
      </w:r>
      <w:r w:rsidRPr="00255C3E">
        <w:rPr>
          <w:rFonts w:ascii="Arial Black" w:hAnsi="Arial Black"/>
          <w:b/>
          <w:sz w:val="32"/>
          <w:szCs w:val="32"/>
          <w:lang w:val="es-ES"/>
        </w:rPr>
        <w:t>PREGUNTA INICIAL DE LA INVESTIGACIÓN</w:t>
      </w:r>
      <w:r w:rsidRPr="00255C3E">
        <w:rPr>
          <w:b/>
          <w:sz w:val="32"/>
          <w:szCs w:val="32"/>
          <w:lang w:val="es-ES"/>
        </w:rPr>
        <w:t xml:space="preserve"> </w:t>
      </w:r>
    </w:p>
    <w:p w:rsidR="004F5424" w:rsidRPr="00255C3E" w:rsidRDefault="00BB73E6">
      <w:pPr>
        <w:jc w:val="both"/>
        <w:rPr>
          <w:sz w:val="20"/>
          <w:szCs w:val="20"/>
          <w:lang w:val="es-ES"/>
        </w:rPr>
      </w:pPr>
      <w:r w:rsidRPr="00255C3E">
        <w:rPr>
          <w:b/>
          <w:sz w:val="20"/>
          <w:szCs w:val="20"/>
          <w:lang w:val="es-ES"/>
        </w:rPr>
        <w:t>Traducción del título al inglés</w:t>
      </w:r>
    </w:p>
    <w:p w:rsidR="004F5424" w:rsidRPr="00255C3E" w:rsidRDefault="004F5424">
      <w:pPr>
        <w:rPr>
          <w:lang w:val="es-ES"/>
        </w:rPr>
      </w:pPr>
    </w:p>
    <w:p w:rsidR="004F5424" w:rsidRPr="00255C3E" w:rsidRDefault="004F5424">
      <w:pPr>
        <w:rPr>
          <w:lang w:val="es-ES"/>
        </w:rPr>
      </w:pPr>
    </w:p>
    <w:p w:rsidR="004F5424" w:rsidRPr="00255C3E" w:rsidRDefault="00BB73E6">
      <w:pPr>
        <w:rPr>
          <w:lang w:val="es-ES"/>
        </w:rPr>
      </w:pPr>
      <w:r w:rsidRPr="00255C3E">
        <w:rPr>
          <w:lang w:val="es-ES"/>
        </w:rPr>
        <w:t xml:space="preserve"> </w:t>
      </w: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BB73E6">
      <w:pPr>
        <w:jc w:val="both"/>
        <w:rPr>
          <w:b/>
          <w:sz w:val="20"/>
          <w:szCs w:val="20"/>
          <w:lang w:val="es-ES"/>
        </w:rPr>
      </w:pPr>
      <w:r w:rsidRPr="00255C3E">
        <w:rPr>
          <w:b/>
          <w:sz w:val="20"/>
          <w:szCs w:val="20"/>
          <w:lang w:val="es-ES"/>
        </w:rPr>
        <w:lastRenderedPageBreak/>
        <w:t>RESUMEN</w:t>
      </w:r>
    </w:p>
    <w:p w:rsidR="004F5424" w:rsidRPr="00255C3E" w:rsidRDefault="00BB73E6">
      <w:pPr>
        <w:jc w:val="both"/>
        <w:rPr>
          <w:sz w:val="18"/>
          <w:szCs w:val="18"/>
          <w:lang w:val="es-ES"/>
        </w:rPr>
      </w:pPr>
      <w:r w:rsidRPr="00255C3E">
        <w:rPr>
          <w:sz w:val="18"/>
          <w:szCs w:val="18"/>
          <w:lang w:val="es-ES"/>
        </w:rPr>
        <w:t>El resumen es una breve reseña del artículo. Debe ser una descripción completa y concisa del contenido del artículo, indicando los objetivos y aspectos centrales del argumento, el enfoque del tema y las conclusiones y/o hipótesis del estudio. La informació</w:t>
      </w:r>
      <w:r w:rsidRPr="00255C3E">
        <w:rPr>
          <w:sz w:val="18"/>
          <w:szCs w:val="18"/>
          <w:lang w:val="es-ES"/>
        </w:rPr>
        <w:t>n debe exponerse en un párrafo, con una narración que contenga la introducción (tema central del estudio y objetivos), el medio (forma de abordar el tema y fuentes utilizadas) y el final (conclusiones o principales hipótesis). Instrucciones técnicas para l</w:t>
      </w:r>
      <w:r w:rsidRPr="00255C3E">
        <w:rPr>
          <w:sz w:val="18"/>
          <w:szCs w:val="18"/>
          <w:lang w:val="es-ES"/>
        </w:rPr>
        <w:t>a elaboración del resumen: debe estar escrito en letra Arial, tamaño 9, con interlineado sencillo, con alineación justificada y sin guiones. Debe presentarse en un solo párrafo y sin referencias, con un mínimo de 100 palabras y un máximo de 250. Recuerde q</w:t>
      </w:r>
      <w:r w:rsidRPr="00255C3E">
        <w:rPr>
          <w:sz w:val="18"/>
          <w:szCs w:val="18"/>
          <w:lang w:val="es-ES"/>
        </w:rPr>
        <w:t xml:space="preserve">ue el resumen es un escaparate para los lectores y es a partir de él que los investigadores toman la decisión de leerlo o incluirlo en sus investigaciones. </w:t>
      </w:r>
    </w:p>
    <w:p w:rsidR="004F5424" w:rsidRPr="00255C3E" w:rsidRDefault="00BB73E6">
      <w:pPr>
        <w:jc w:val="both"/>
        <w:rPr>
          <w:sz w:val="18"/>
          <w:szCs w:val="18"/>
          <w:lang w:val="es-ES"/>
        </w:rPr>
      </w:pPr>
      <w:r w:rsidRPr="00255C3E">
        <w:rPr>
          <w:b/>
          <w:sz w:val="20"/>
          <w:szCs w:val="20"/>
          <w:lang w:val="es-ES"/>
        </w:rPr>
        <w:t xml:space="preserve">PALABRAS CLAVE: </w:t>
      </w:r>
      <w:r w:rsidRPr="00255C3E">
        <w:rPr>
          <w:sz w:val="18"/>
          <w:szCs w:val="18"/>
          <w:lang w:val="es-ES"/>
        </w:rPr>
        <w:t xml:space="preserve">Utilice el campo de palabras clave para resumir su investigación en 3 palabras que </w:t>
      </w:r>
      <w:r w:rsidRPr="00255C3E">
        <w:rPr>
          <w:sz w:val="18"/>
          <w:szCs w:val="18"/>
          <w:lang w:val="es-ES"/>
        </w:rPr>
        <w:t xml:space="preserve">representen su estudio. Si otras personas trataran de encontrar su estudio, ¿cómo lo buscarían? Evite las mini-frases y las palabras compuestas, excepto cuando sean significativas. Las palabras clave deben estar separadas entre sí por puntos y finalizadas </w:t>
      </w:r>
      <w:r w:rsidRPr="00255C3E">
        <w:rPr>
          <w:sz w:val="18"/>
          <w:szCs w:val="18"/>
          <w:lang w:val="es-ES"/>
        </w:rPr>
        <w:t>por puntos, como en el ejemplo siguiente:</w:t>
      </w:r>
    </w:p>
    <w:p w:rsidR="004F5424" w:rsidRPr="00255C3E" w:rsidRDefault="00BB73E6">
      <w:pPr>
        <w:jc w:val="both"/>
        <w:rPr>
          <w:sz w:val="18"/>
          <w:szCs w:val="18"/>
          <w:lang w:val="es-ES"/>
        </w:rPr>
      </w:pPr>
      <w:r w:rsidRPr="00255C3E">
        <w:rPr>
          <w:sz w:val="18"/>
          <w:szCs w:val="18"/>
          <w:lang w:val="es-ES"/>
        </w:rPr>
        <w:t>Accesibilidad. Investigación. Calidad.</w:t>
      </w:r>
    </w:p>
    <w:p w:rsidR="004F5424" w:rsidRPr="00255C3E" w:rsidRDefault="004F5424">
      <w:pPr>
        <w:jc w:val="both"/>
        <w:rPr>
          <w:lang w:val="es-ES"/>
        </w:rPr>
      </w:pPr>
    </w:p>
    <w:p w:rsidR="004F5424" w:rsidRPr="00255C3E" w:rsidRDefault="00BB73E6">
      <w:pPr>
        <w:jc w:val="both"/>
        <w:rPr>
          <w:b/>
          <w:sz w:val="20"/>
          <w:szCs w:val="20"/>
          <w:lang w:val="es-ES"/>
        </w:rPr>
      </w:pPr>
      <w:r w:rsidRPr="00255C3E">
        <w:rPr>
          <w:b/>
          <w:sz w:val="20"/>
          <w:szCs w:val="20"/>
          <w:lang w:val="es-ES"/>
        </w:rPr>
        <w:t>ABSTRACT</w:t>
      </w:r>
    </w:p>
    <w:p w:rsidR="004F5424" w:rsidRPr="00255C3E" w:rsidRDefault="00811675">
      <w:pPr>
        <w:jc w:val="both"/>
        <w:rPr>
          <w:sz w:val="18"/>
          <w:szCs w:val="18"/>
          <w:lang w:val="es-ES"/>
        </w:rPr>
      </w:pPr>
      <w:r w:rsidRPr="00255C3E">
        <w:rPr>
          <w:sz w:val="18"/>
          <w:szCs w:val="18"/>
          <w:lang w:val="es-ES"/>
        </w:rPr>
        <w:t>Incluir traducción del resumen al inglés</w:t>
      </w:r>
      <w:r w:rsidR="00BB73E6" w:rsidRPr="00255C3E">
        <w:rPr>
          <w:sz w:val="18"/>
          <w:szCs w:val="18"/>
          <w:lang w:val="es-ES"/>
        </w:rPr>
        <w:t>.</w:t>
      </w:r>
      <w:r w:rsidR="00BB73E6" w:rsidRPr="00255C3E">
        <w:rPr>
          <w:sz w:val="18"/>
          <w:szCs w:val="18"/>
          <w:lang w:val="es-ES"/>
        </w:rPr>
        <w:t xml:space="preserve"> </w:t>
      </w:r>
      <w:r w:rsidRPr="00255C3E">
        <w:rPr>
          <w:sz w:val="18"/>
          <w:szCs w:val="18"/>
          <w:lang w:val="es-ES"/>
        </w:rPr>
        <w:t>El resumen es una breve reseña del artículo. Debe ser una descripción completa y concisa del contenido del artículo, indicando los objetivos y aspectos centrales del argumento, el enfoque del tema y las conclusiones y/o hipótesis del estudio. La información debe exponerse en un párrafo, con una narración que contenga la introducción (tema central del estudio y objetivos), el medio (forma de abordar el tema y fuentes utilizadas) y el final (conclusiones o principales hipótesis). Instrucciones técnicas para la elaboración del resumen: debe estar escrito en letra Arial, tamaño 9, con interlineado sencillo, con alineación justificada y sin guiones. Debe presentarse en un solo párrafo y sin referencias, con un mínimo de 100 palabras y un máximo de 250. Recuerde que el resumen es un escaparate para los lectores y es a partir de él que los investigadores toman la decisión de leerlo o incluirlo en sus investigaciones.</w:t>
      </w:r>
      <w:r w:rsidR="00BB73E6" w:rsidRPr="00255C3E">
        <w:rPr>
          <w:sz w:val="18"/>
          <w:szCs w:val="18"/>
          <w:lang w:val="es-ES"/>
        </w:rPr>
        <w:t xml:space="preserve"> </w:t>
      </w:r>
    </w:p>
    <w:p w:rsidR="004F5424" w:rsidRPr="00255C3E" w:rsidRDefault="00BB73E6">
      <w:pPr>
        <w:jc w:val="both"/>
        <w:rPr>
          <w:sz w:val="18"/>
          <w:szCs w:val="18"/>
          <w:lang w:val="es-ES"/>
        </w:rPr>
      </w:pPr>
      <w:r w:rsidRPr="00255C3E">
        <w:rPr>
          <w:b/>
          <w:sz w:val="20"/>
          <w:szCs w:val="20"/>
          <w:lang w:val="es-ES"/>
        </w:rPr>
        <w:t>KEYWORDS:</w:t>
      </w:r>
      <w:r w:rsidRPr="00255C3E">
        <w:rPr>
          <w:sz w:val="18"/>
          <w:szCs w:val="18"/>
          <w:lang w:val="es-ES"/>
        </w:rPr>
        <w:t xml:space="preserve"> </w:t>
      </w:r>
      <w:r w:rsidR="00AB7B30" w:rsidRPr="00255C3E">
        <w:rPr>
          <w:sz w:val="18"/>
          <w:szCs w:val="18"/>
          <w:lang w:val="es-ES"/>
        </w:rPr>
        <w:t>Utilice el campo de palabras clave para resumir su investigación en 3 palabras que representen su estudio. Si otras personas trataran de encontrar su estudio, ¿cómo lo buscarían? Evite las mini-frases y las palabras compuestas, excepto cuando sean significativas. Las palabras clave deben estar separadas entre sí por puntos y finalizadas por puntos, como en el ejemplo siguiente:</w:t>
      </w:r>
    </w:p>
    <w:p w:rsidR="004F5424" w:rsidRPr="00255C3E" w:rsidRDefault="00BB73E6">
      <w:pPr>
        <w:jc w:val="both"/>
        <w:rPr>
          <w:sz w:val="18"/>
          <w:szCs w:val="18"/>
          <w:lang w:val="es-ES"/>
        </w:rPr>
      </w:pPr>
      <w:proofErr w:type="spellStart"/>
      <w:r w:rsidRPr="00255C3E">
        <w:rPr>
          <w:sz w:val="18"/>
          <w:szCs w:val="18"/>
          <w:lang w:val="es-ES"/>
        </w:rPr>
        <w:t>Accessibility</w:t>
      </w:r>
      <w:proofErr w:type="spellEnd"/>
      <w:r w:rsidRPr="00255C3E">
        <w:rPr>
          <w:sz w:val="18"/>
          <w:szCs w:val="18"/>
          <w:lang w:val="es-ES"/>
        </w:rPr>
        <w:t xml:space="preserve">. </w:t>
      </w:r>
      <w:proofErr w:type="spellStart"/>
      <w:r w:rsidRPr="00255C3E">
        <w:rPr>
          <w:sz w:val="18"/>
          <w:szCs w:val="18"/>
          <w:lang w:val="es-ES"/>
        </w:rPr>
        <w:t>Research</w:t>
      </w:r>
      <w:proofErr w:type="spellEnd"/>
      <w:r w:rsidRPr="00255C3E">
        <w:rPr>
          <w:sz w:val="18"/>
          <w:szCs w:val="18"/>
          <w:lang w:val="es-ES"/>
        </w:rPr>
        <w:t xml:space="preserve">. </w:t>
      </w:r>
      <w:proofErr w:type="spellStart"/>
      <w:r w:rsidRPr="00255C3E">
        <w:rPr>
          <w:sz w:val="18"/>
          <w:szCs w:val="18"/>
          <w:lang w:val="es-ES"/>
        </w:rPr>
        <w:t>Quality</w:t>
      </w:r>
      <w:proofErr w:type="spellEnd"/>
      <w:r w:rsidRPr="00255C3E">
        <w:rPr>
          <w:sz w:val="18"/>
          <w:szCs w:val="18"/>
          <w:lang w:val="es-ES"/>
        </w:rPr>
        <w:t>.</w:t>
      </w:r>
    </w:p>
    <w:p w:rsidR="004F5424" w:rsidRPr="00255C3E" w:rsidRDefault="004F5424">
      <w:pPr>
        <w:jc w:val="both"/>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C61715" w:rsidP="00C61715">
      <w:pPr>
        <w:tabs>
          <w:tab w:val="left" w:pos="3990"/>
        </w:tabs>
        <w:rPr>
          <w:lang w:val="es-ES"/>
        </w:rPr>
      </w:pPr>
      <w:r>
        <w:rPr>
          <w:lang w:val="es-ES"/>
        </w:rPr>
        <w:tab/>
      </w: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4F5424" w:rsidRPr="00255C3E" w:rsidRDefault="004F5424">
      <w:pPr>
        <w:rPr>
          <w:lang w:val="es-ES"/>
        </w:rPr>
      </w:pPr>
    </w:p>
    <w:p w:rsidR="00AB7B30" w:rsidRPr="00255C3E" w:rsidRDefault="00AB7B30" w:rsidP="00AB7B30">
      <w:pPr>
        <w:keepNext/>
        <w:framePr w:dropCap="drop" w:lines="3" w:wrap="around" w:vAnchor="text" w:hAnchor="text" w:y="1"/>
        <w:spacing w:line="1241" w:lineRule="exact"/>
        <w:textAlignment w:val="baseline"/>
        <w:rPr>
          <w:rFonts w:ascii="Arial Black" w:hAnsi="Arial Black"/>
          <w:b/>
          <w:position w:val="-6"/>
          <w:sz w:val="142"/>
          <w:lang w:val="es-ES"/>
        </w:rPr>
      </w:pPr>
      <w:r w:rsidRPr="00255C3E">
        <w:rPr>
          <w:rFonts w:ascii="Arial Black" w:hAnsi="Arial Black"/>
          <w:b/>
          <w:position w:val="-6"/>
          <w:sz w:val="142"/>
          <w:lang w:val="es-ES"/>
        </w:rPr>
        <w:lastRenderedPageBreak/>
        <w:t>E</w:t>
      </w:r>
    </w:p>
    <w:p w:rsidR="004F5424" w:rsidRPr="00255C3E" w:rsidRDefault="00BB73E6" w:rsidP="005446FC">
      <w:pPr>
        <w:spacing w:line="360" w:lineRule="auto"/>
        <w:jc w:val="both"/>
        <w:rPr>
          <w:sz w:val="24"/>
          <w:szCs w:val="24"/>
          <w:lang w:val="es-ES"/>
        </w:rPr>
      </w:pPr>
      <w:r w:rsidRPr="00255C3E">
        <w:rPr>
          <w:sz w:val="24"/>
          <w:szCs w:val="24"/>
          <w:lang w:val="es-ES"/>
        </w:rPr>
        <w:t xml:space="preserve">sta plantilla de artículos se basa en indicadores de calidad internacionales y nacionales (COPE, ABNT, ORCID, DOI, DOAJ, CASRAI, SCIELO). La sección introductoria del artículo no debe contener un título. Estas son algunas de las directrices de la ABNT. </w:t>
      </w:r>
    </w:p>
    <w:p w:rsidR="004F5424" w:rsidRPr="00255C3E" w:rsidRDefault="00BB73E6" w:rsidP="005446FC">
      <w:pPr>
        <w:spacing w:line="360" w:lineRule="auto"/>
        <w:ind w:firstLine="720"/>
        <w:jc w:val="both"/>
        <w:rPr>
          <w:sz w:val="24"/>
          <w:szCs w:val="24"/>
          <w:lang w:val="es-ES"/>
        </w:rPr>
      </w:pPr>
      <w:r w:rsidRPr="00255C3E">
        <w:rPr>
          <w:sz w:val="24"/>
          <w:szCs w:val="24"/>
          <w:lang w:val="es-ES"/>
        </w:rPr>
        <w:t>Ah</w:t>
      </w:r>
      <w:r w:rsidRPr="00255C3E">
        <w:rPr>
          <w:sz w:val="24"/>
          <w:szCs w:val="24"/>
          <w:lang w:val="es-ES"/>
        </w:rPr>
        <w:t>ora escribe la Introducción. Aquí se demuestra la validez del objetivo del estudio. Dar al lector la información necesaria para comprender el objetivo y la validez (importancia) del estudio (VOLPATO, 2007). Los siguientes párrafos tratan de la presentación</w:t>
      </w:r>
      <w:r w:rsidRPr="00255C3E">
        <w:rPr>
          <w:sz w:val="24"/>
          <w:szCs w:val="24"/>
          <w:lang w:val="es-ES"/>
        </w:rPr>
        <w:t xml:space="preserve"> del formato del texto. </w:t>
      </w:r>
    </w:p>
    <w:p w:rsidR="004F5424" w:rsidRPr="00255C3E" w:rsidRDefault="00BB73E6" w:rsidP="005446FC">
      <w:pPr>
        <w:spacing w:line="360" w:lineRule="auto"/>
        <w:ind w:firstLine="720"/>
        <w:jc w:val="both"/>
        <w:rPr>
          <w:sz w:val="24"/>
          <w:szCs w:val="24"/>
          <w:lang w:val="es-ES"/>
        </w:rPr>
      </w:pPr>
      <w:r w:rsidRPr="00255C3E">
        <w:rPr>
          <w:sz w:val="24"/>
          <w:szCs w:val="24"/>
          <w:lang w:val="es-ES"/>
        </w:rPr>
        <w:t>El artículo debe utilizar el formato A4, con una sola columna, 35 mil y 58 mil caracteres con espacio, incluyendo las referencias bibliográficas, las notas y las tablas. Deberán ir acompañados, en la primera página, de un resumen (</w:t>
      </w:r>
      <w:r w:rsidRPr="00255C3E">
        <w:rPr>
          <w:sz w:val="24"/>
          <w:szCs w:val="24"/>
          <w:lang w:val="es-ES"/>
        </w:rPr>
        <w:t>entre 100 y 250 palabras) y tres palabras clave en portugués e inglés.</w:t>
      </w:r>
    </w:p>
    <w:p w:rsidR="004F5424" w:rsidRPr="00255C3E" w:rsidRDefault="00BB73E6" w:rsidP="005446FC">
      <w:pPr>
        <w:spacing w:line="360" w:lineRule="auto"/>
        <w:ind w:firstLine="720"/>
        <w:jc w:val="both"/>
        <w:rPr>
          <w:i/>
          <w:sz w:val="24"/>
          <w:szCs w:val="24"/>
          <w:lang w:val="es-ES"/>
        </w:rPr>
      </w:pPr>
      <w:r w:rsidRPr="00255C3E">
        <w:rPr>
          <w:sz w:val="24"/>
          <w:szCs w:val="24"/>
          <w:lang w:val="es-ES"/>
        </w:rPr>
        <w:t>No cambie la paginación.</w:t>
      </w:r>
      <w:r w:rsidRPr="00255C3E">
        <w:rPr>
          <w:i/>
          <w:sz w:val="24"/>
          <w:szCs w:val="24"/>
          <w:lang w:val="es-ES"/>
        </w:rPr>
        <w:t xml:space="preserve"> Las palabras extranjeras deben ir en cursiva. </w:t>
      </w:r>
    </w:p>
    <w:p w:rsidR="004F5424" w:rsidRPr="00255C3E" w:rsidRDefault="00BB73E6" w:rsidP="005446FC">
      <w:pPr>
        <w:spacing w:line="360" w:lineRule="auto"/>
        <w:ind w:firstLine="720"/>
        <w:jc w:val="both"/>
        <w:rPr>
          <w:sz w:val="24"/>
          <w:szCs w:val="24"/>
          <w:lang w:val="es-ES"/>
        </w:rPr>
      </w:pPr>
      <w:r w:rsidRPr="00255C3E">
        <w:rPr>
          <w:sz w:val="24"/>
          <w:szCs w:val="24"/>
          <w:lang w:val="es-ES"/>
        </w:rPr>
        <w:t>El tamaño de los</w:t>
      </w:r>
      <w:r w:rsidRPr="00255C3E">
        <w:rPr>
          <w:b/>
          <w:sz w:val="24"/>
          <w:szCs w:val="24"/>
          <w:lang w:val="es-ES"/>
        </w:rPr>
        <w:t xml:space="preserve"> márgenes</w:t>
      </w:r>
      <w:r w:rsidRPr="00255C3E">
        <w:rPr>
          <w:sz w:val="24"/>
          <w:szCs w:val="24"/>
          <w:lang w:val="es-ES"/>
        </w:rPr>
        <w:t xml:space="preserve"> debe ser: inferior 3cm - superior 2cm. </w:t>
      </w: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El </w:t>
      </w:r>
      <w:r w:rsidRPr="00255C3E">
        <w:rPr>
          <w:b/>
          <w:sz w:val="24"/>
          <w:szCs w:val="24"/>
          <w:lang w:val="es-ES"/>
        </w:rPr>
        <w:t>título del artículo</w:t>
      </w:r>
      <w:r w:rsidRPr="00255C3E">
        <w:rPr>
          <w:sz w:val="24"/>
          <w:szCs w:val="24"/>
          <w:lang w:val="es-ES"/>
        </w:rPr>
        <w:t xml:space="preserve"> debe ser conciso, evitan</w:t>
      </w:r>
      <w:r w:rsidRPr="00255C3E">
        <w:rPr>
          <w:sz w:val="24"/>
          <w:szCs w:val="24"/>
          <w:lang w:val="es-ES"/>
        </w:rPr>
        <w:t xml:space="preserve">do el exceso de palabras en portugués, utilizando la fuente </w:t>
      </w:r>
      <w:r w:rsidRPr="00255C3E">
        <w:rPr>
          <w:i/>
          <w:sz w:val="24"/>
          <w:szCs w:val="24"/>
          <w:lang w:val="es-ES"/>
        </w:rPr>
        <w:t xml:space="preserve">Arial </w:t>
      </w:r>
      <w:proofErr w:type="spellStart"/>
      <w:r w:rsidRPr="00255C3E">
        <w:rPr>
          <w:i/>
          <w:sz w:val="24"/>
          <w:szCs w:val="24"/>
          <w:lang w:val="es-ES"/>
        </w:rPr>
        <w:t>black</w:t>
      </w:r>
      <w:proofErr w:type="spellEnd"/>
      <w:r w:rsidRPr="00255C3E">
        <w:rPr>
          <w:sz w:val="24"/>
          <w:szCs w:val="24"/>
          <w:lang w:val="es-ES"/>
        </w:rPr>
        <w:t xml:space="preserve">, tamaño 16, color negro, todo en mayúsculas y en negrita. El título y el subtítulo (si lo hay) deben estar separados por dos puntos (:). En la traducción del título en inglés, utilice </w:t>
      </w:r>
      <w:r w:rsidRPr="00255C3E">
        <w:rPr>
          <w:sz w:val="24"/>
          <w:szCs w:val="24"/>
          <w:lang w:val="es-ES"/>
        </w:rPr>
        <w:t xml:space="preserve">el tipo de letra </w:t>
      </w:r>
      <w:r w:rsidRPr="00255C3E">
        <w:rPr>
          <w:i/>
          <w:sz w:val="24"/>
          <w:szCs w:val="24"/>
          <w:lang w:val="es-ES"/>
        </w:rPr>
        <w:t>Arial</w:t>
      </w:r>
      <w:r w:rsidRPr="00255C3E">
        <w:rPr>
          <w:sz w:val="24"/>
          <w:szCs w:val="24"/>
          <w:lang w:val="es-ES"/>
        </w:rPr>
        <w:t xml:space="preserve">, tamaño 10, negro, en negrita. </w:t>
      </w: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El </w:t>
      </w:r>
      <w:r w:rsidRPr="00255C3E">
        <w:rPr>
          <w:b/>
          <w:sz w:val="24"/>
          <w:szCs w:val="24"/>
          <w:lang w:val="es-ES"/>
        </w:rPr>
        <w:t>interlineado</w:t>
      </w:r>
      <w:r w:rsidRPr="00255C3E">
        <w:rPr>
          <w:sz w:val="24"/>
          <w:szCs w:val="24"/>
          <w:lang w:val="es-ES"/>
        </w:rPr>
        <w:t xml:space="preserve"> del cuerpo del texto debe ser de 1,5 entre líneas; sin interlineado entre párrafos; con una sangría de 1,25 cm al principio de cada párrafo.</w:t>
      </w: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El tipo de letra del </w:t>
      </w:r>
      <w:r w:rsidRPr="00255C3E">
        <w:rPr>
          <w:b/>
          <w:sz w:val="24"/>
          <w:szCs w:val="24"/>
          <w:lang w:val="es-ES"/>
        </w:rPr>
        <w:t>cuerpo del texto</w:t>
      </w:r>
      <w:r w:rsidRPr="00255C3E">
        <w:rPr>
          <w:sz w:val="24"/>
          <w:szCs w:val="24"/>
          <w:lang w:val="es-ES"/>
        </w:rPr>
        <w:t xml:space="preserve"> debe ser </w:t>
      </w:r>
      <w:r w:rsidRPr="00255C3E">
        <w:rPr>
          <w:i/>
          <w:sz w:val="24"/>
          <w:szCs w:val="24"/>
          <w:lang w:val="es-ES"/>
        </w:rPr>
        <w:t>Arial</w:t>
      </w:r>
      <w:r w:rsidRPr="00255C3E">
        <w:rPr>
          <w:sz w:val="24"/>
          <w:szCs w:val="24"/>
          <w:lang w:val="es-ES"/>
        </w:rPr>
        <w:t xml:space="preserve">, tamaño 12, con alineación justificada. </w:t>
      </w: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El tipo de letra de las </w:t>
      </w:r>
      <w:r w:rsidRPr="00255C3E">
        <w:rPr>
          <w:b/>
          <w:sz w:val="24"/>
          <w:szCs w:val="24"/>
          <w:lang w:val="es-ES"/>
        </w:rPr>
        <w:t>referencias</w:t>
      </w:r>
      <w:r w:rsidRPr="00255C3E">
        <w:rPr>
          <w:sz w:val="24"/>
          <w:szCs w:val="24"/>
          <w:lang w:val="es-ES"/>
        </w:rPr>
        <w:t xml:space="preserve"> debe ser </w:t>
      </w:r>
      <w:r w:rsidRPr="00255C3E">
        <w:rPr>
          <w:i/>
          <w:sz w:val="24"/>
          <w:szCs w:val="24"/>
          <w:lang w:val="es-ES"/>
        </w:rPr>
        <w:t>Arial</w:t>
      </w:r>
      <w:r w:rsidRPr="00255C3E">
        <w:rPr>
          <w:sz w:val="24"/>
          <w:szCs w:val="24"/>
          <w:lang w:val="es-ES"/>
        </w:rPr>
        <w:t xml:space="preserve">, tamaño 12, con interlineado sencillo, con alineación al margen izquierdo, sin sangría, con doble espacio entre párrafos. </w:t>
      </w: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Para las </w:t>
      </w:r>
      <w:r w:rsidRPr="00255C3E">
        <w:rPr>
          <w:b/>
          <w:sz w:val="24"/>
          <w:szCs w:val="24"/>
          <w:lang w:val="es-ES"/>
        </w:rPr>
        <w:t>citas largas</w:t>
      </w:r>
      <w:r w:rsidRPr="00255C3E">
        <w:rPr>
          <w:sz w:val="24"/>
          <w:szCs w:val="24"/>
          <w:lang w:val="es-ES"/>
        </w:rPr>
        <w:t>, las notas a pie de página</w:t>
      </w:r>
      <w:r w:rsidRPr="00255C3E">
        <w:rPr>
          <w:sz w:val="24"/>
          <w:szCs w:val="24"/>
          <w:vertAlign w:val="superscript"/>
          <w:lang w:val="es-ES"/>
        </w:rPr>
        <w:footnoteReference w:id="1"/>
      </w:r>
      <w:r w:rsidRPr="00255C3E">
        <w:rPr>
          <w:sz w:val="24"/>
          <w:szCs w:val="24"/>
          <w:lang w:val="es-ES"/>
        </w:rPr>
        <w:t xml:space="preserve"> y para la indicación de la fuente (autoría) y el contenido de las figuras y tablas, utilice el tipo de letra </w:t>
      </w:r>
      <w:r w:rsidRPr="00255C3E">
        <w:rPr>
          <w:i/>
          <w:sz w:val="24"/>
          <w:szCs w:val="24"/>
          <w:lang w:val="es-ES"/>
        </w:rPr>
        <w:t>Arial,</w:t>
      </w:r>
      <w:r w:rsidRPr="00255C3E">
        <w:rPr>
          <w:sz w:val="24"/>
          <w:szCs w:val="24"/>
          <w:lang w:val="es-ES"/>
        </w:rPr>
        <w:t xml:space="preserve"> tamaño 11. Para las leyendas de las ilustraciones y tablas, utilice el tipo de letra Arial, tamaño 11.   </w:t>
      </w:r>
    </w:p>
    <w:p w:rsidR="004F5424" w:rsidRPr="00255C3E" w:rsidRDefault="00BB73E6" w:rsidP="005446FC">
      <w:pPr>
        <w:spacing w:line="360" w:lineRule="auto"/>
        <w:ind w:firstLine="720"/>
        <w:jc w:val="both"/>
        <w:rPr>
          <w:sz w:val="24"/>
          <w:szCs w:val="24"/>
          <w:lang w:val="es-ES"/>
        </w:rPr>
      </w:pPr>
      <w:r w:rsidRPr="00255C3E">
        <w:rPr>
          <w:sz w:val="24"/>
          <w:szCs w:val="24"/>
          <w:lang w:val="es-ES"/>
        </w:rPr>
        <w:lastRenderedPageBreak/>
        <w:t xml:space="preserve">Los </w:t>
      </w:r>
      <w:r w:rsidRPr="00255C3E">
        <w:rPr>
          <w:b/>
          <w:sz w:val="24"/>
          <w:szCs w:val="24"/>
          <w:lang w:val="es-ES"/>
        </w:rPr>
        <w:t>t</w:t>
      </w:r>
      <w:r w:rsidRPr="00255C3E">
        <w:rPr>
          <w:b/>
          <w:sz w:val="24"/>
          <w:szCs w:val="24"/>
          <w:lang w:val="es-ES"/>
        </w:rPr>
        <w:t>ítulos de las secciones</w:t>
      </w:r>
      <w:r w:rsidRPr="00255C3E">
        <w:rPr>
          <w:sz w:val="24"/>
          <w:szCs w:val="24"/>
          <w:lang w:val="es-ES"/>
        </w:rPr>
        <w:t xml:space="preserve"> y subsecciones deben utilizar el tipo de letra</w:t>
      </w:r>
      <w:r w:rsidRPr="00255C3E">
        <w:rPr>
          <w:i/>
          <w:sz w:val="24"/>
          <w:szCs w:val="24"/>
          <w:lang w:val="es-ES"/>
        </w:rPr>
        <w:t xml:space="preserve"> Arial</w:t>
      </w:r>
      <w:r w:rsidRPr="00255C3E">
        <w:rPr>
          <w:sz w:val="24"/>
          <w:szCs w:val="24"/>
          <w:lang w:val="es-ES"/>
        </w:rPr>
        <w:t>, tamaño 12, en negrita, alineados al margen izquierdo, con un interlineado de 1,5. No deberían estar numerados.</w:t>
      </w: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Los acrónimos deben utilizarse de forma normalizada, limitándose a </w:t>
      </w:r>
      <w:r w:rsidRPr="00255C3E">
        <w:rPr>
          <w:sz w:val="24"/>
          <w:szCs w:val="24"/>
          <w:lang w:val="es-ES"/>
        </w:rPr>
        <w:t>los utilizados convencionalmente o sancionados por el uso, acompañados de su significado, en su totalidad, cuando se citen por primera vez en el texto, por ejemplo:</w:t>
      </w:r>
      <w:r w:rsidRPr="00255C3E">
        <w:rPr>
          <w:i/>
          <w:sz w:val="24"/>
          <w:szCs w:val="24"/>
          <w:lang w:val="es-ES"/>
        </w:rPr>
        <w:t xml:space="preserve"> Instituto Brasileiro de </w:t>
      </w:r>
      <w:proofErr w:type="spellStart"/>
      <w:r w:rsidRPr="00255C3E">
        <w:rPr>
          <w:i/>
          <w:sz w:val="24"/>
          <w:szCs w:val="24"/>
          <w:lang w:val="es-ES"/>
        </w:rPr>
        <w:t>Informação</w:t>
      </w:r>
      <w:proofErr w:type="spellEnd"/>
      <w:r w:rsidRPr="00255C3E">
        <w:rPr>
          <w:i/>
          <w:sz w:val="24"/>
          <w:szCs w:val="24"/>
          <w:lang w:val="es-ES"/>
        </w:rPr>
        <w:t xml:space="preserve"> </w:t>
      </w:r>
      <w:proofErr w:type="spellStart"/>
      <w:r w:rsidRPr="00255C3E">
        <w:rPr>
          <w:i/>
          <w:sz w:val="24"/>
          <w:szCs w:val="24"/>
          <w:lang w:val="es-ES"/>
        </w:rPr>
        <w:t>Ciência</w:t>
      </w:r>
      <w:proofErr w:type="spellEnd"/>
      <w:r w:rsidRPr="00255C3E">
        <w:rPr>
          <w:i/>
          <w:sz w:val="24"/>
          <w:szCs w:val="24"/>
          <w:lang w:val="es-ES"/>
        </w:rPr>
        <w:t xml:space="preserve"> e </w:t>
      </w:r>
      <w:proofErr w:type="spellStart"/>
      <w:r w:rsidRPr="00255C3E">
        <w:rPr>
          <w:i/>
          <w:sz w:val="24"/>
          <w:szCs w:val="24"/>
          <w:lang w:val="es-ES"/>
        </w:rPr>
        <w:t>Tecnologia</w:t>
      </w:r>
      <w:proofErr w:type="spellEnd"/>
      <w:r w:rsidRPr="00255C3E">
        <w:rPr>
          <w:sz w:val="24"/>
          <w:szCs w:val="24"/>
          <w:lang w:val="es-ES"/>
        </w:rPr>
        <w:t xml:space="preserve"> (IBICT). </w:t>
      </w:r>
    </w:p>
    <w:p w:rsidR="004F5424" w:rsidRPr="00255C3E" w:rsidRDefault="004F5424">
      <w:pPr>
        <w:jc w:val="both"/>
        <w:rPr>
          <w:lang w:val="es-ES"/>
        </w:rPr>
      </w:pPr>
    </w:p>
    <w:p w:rsidR="004F5424" w:rsidRPr="00255C3E" w:rsidRDefault="004F5424">
      <w:pPr>
        <w:jc w:val="both"/>
        <w:rPr>
          <w:lang w:val="es-ES"/>
        </w:rPr>
      </w:pPr>
    </w:p>
    <w:p w:rsidR="004F5424" w:rsidRPr="00255C3E" w:rsidRDefault="00BB73E6">
      <w:pPr>
        <w:jc w:val="both"/>
        <w:rPr>
          <w:b/>
          <w:sz w:val="28"/>
          <w:szCs w:val="28"/>
          <w:lang w:val="es-ES"/>
        </w:rPr>
      </w:pPr>
      <w:r w:rsidRPr="00255C3E">
        <w:rPr>
          <w:b/>
          <w:sz w:val="28"/>
          <w:szCs w:val="28"/>
          <w:lang w:val="es-ES"/>
        </w:rPr>
        <w:t>TÍTULO PRIMARIO</w:t>
      </w:r>
    </w:p>
    <w:p w:rsidR="004F5424" w:rsidRPr="00255C3E" w:rsidRDefault="004F5424">
      <w:pPr>
        <w:jc w:val="both"/>
        <w:rPr>
          <w:lang w:val="es-ES"/>
        </w:rPr>
      </w:pPr>
    </w:p>
    <w:p w:rsidR="004F5424" w:rsidRPr="00255C3E" w:rsidRDefault="00BB73E6" w:rsidP="005446FC">
      <w:pPr>
        <w:spacing w:line="360" w:lineRule="auto"/>
        <w:jc w:val="both"/>
        <w:rPr>
          <w:sz w:val="24"/>
          <w:szCs w:val="24"/>
          <w:lang w:val="es-ES"/>
        </w:rPr>
      </w:pPr>
      <w:r w:rsidRPr="00255C3E">
        <w:rPr>
          <w:sz w:val="24"/>
          <w:szCs w:val="24"/>
          <w:lang w:val="es-ES"/>
        </w:rPr>
        <w:t>Para e</w:t>
      </w:r>
      <w:r w:rsidRPr="00255C3E">
        <w:rPr>
          <w:sz w:val="24"/>
          <w:szCs w:val="24"/>
          <w:lang w:val="es-ES"/>
        </w:rPr>
        <w:t>l contenido de las ilustraciones, las tablas y los gráficos, utilice un tamaño de letra de 11 y un interlineado sencillo.</w:t>
      </w:r>
    </w:p>
    <w:p w:rsidR="004F5424" w:rsidRPr="00255C3E" w:rsidRDefault="004F5424">
      <w:pPr>
        <w:jc w:val="both"/>
        <w:rPr>
          <w:sz w:val="24"/>
          <w:szCs w:val="24"/>
          <w:lang w:val="es-ES"/>
        </w:rPr>
      </w:pPr>
    </w:p>
    <w:p w:rsidR="004F5424" w:rsidRPr="00255C3E" w:rsidRDefault="004F5424">
      <w:pPr>
        <w:jc w:val="both"/>
        <w:rPr>
          <w:sz w:val="24"/>
          <w:szCs w:val="24"/>
          <w:lang w:val="es-ES"/>
        </w:rPr>
      </w:pPr>
    </w:p>
    <w:p w:rsidR="004F5424" w:rsidRPr="00255C3E" w:rsidRDefault="00BB73E6">
      <w:pPr>
        <w:jc w:val="center"/>
        <w:rPr>
          <w:lang w:val="es-ES"/>
        </w:rPr>
      </w:pPr>
      <w:r w:rsidRPr="00255C3E">
        <w:rPr>
          <w:lang w:val="es-ES"/>
        </w:rPr>
        <w:t>Cuadro 1 - Abreviaturas de algunos meses</w:t>
      </w:r>
    </w:p>
    <w:tbl>
      <w:tblPr>
        <w:tblStyle w:val="a"/>
        <w:tblW w:w="6170" w:type="dxa"/>
        <w:tblInd w:w="1550" w:type="dxa"/>
        <w:tblBorders>
          <w:top w:val="nil"/>
          <w:left w:val="nil"/>
          <w:bottom w:val="nil"/>
          <w:right w:val="nil"/>
          <w:insideH w:val="nil"/>
          <w:insideV w:val="nil"/>
        </w:tblBorders>
        <w:tblLayout w:type="fixed"/>
        <w:tblLook w:val="0600" w:firstRow="0" w:lastRow="0" w:firstColumn="0" w:lastColumn="0" w:noHBand="1" w:noVBand="1"/>
      </w:tblPr>
      <w:tblGrid>
        <w:gridCol w:w="1160"/>
        <w:gridCol w:w="1785"/>
        <w:gridCol w:w="1245"/>
        <w:gridCol w:w="1980"/>
      </w:tblGrid>
      <w:tr w:rsidR="004F5424" w:rsidRPr="00255C3E" w:rsidTr="00255C3E">
        <w:trPr>
          <w:trHeight w:val="161"/>
        </w:trPr>
        <w:tc>
          <w:tcPr>
            <w:tcW w:w="29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424" w:rsidRPr="00255C3E" w:rsidRDefault="00BB73E6" w:rsidP="00255C3E">
            <w:pPr>
              <w:spacing w:line="240" w:lineRule="auto"/>
              <w:jc w:val="center"/>
              <w:rPr>
                <w:b/>
                <w:lang w:val="es-ES"/>
              </w:rPr>
            </w:pPr>
            <w:r w:rsidRPr="00255C3E">
              <w:rPr>
                <w:b/>
                <w:lang w:val="es-ES"/>
              </w:rPr>
              <w:t>Portugués</w:t>
            </w:r>
          </w:p>
        </w:tc>
        <w:tc>
          <w:tcPr>
            <w:tcW w:w="322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b/>
                <w:lang w:val="es-ES"/>
              </w:rPr>
            </w:pPr>
            <w:r w:rsidRPr="00255C3E">
              <w:rPr>
                <w:b/>
                <w:lang w:val="es-ES"/>
              </w:rPr>
              <w:t>Inglés</w:t>
            </w:r>
          </w:p>
        </w:tc>
      </w:tr>
      <w:tr w:rsidR="004F5424" w:rsidRPr="00255C3E" w:rsidTr="00255C3E">
        <w:trPr>
          <w:trHeight w:val="235"/>
        </w:trPr>
        <w:tc>
          <w:tcPr>
            <w:tcW w:w="1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Enero</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proofErr w:type="gramStart"/>
            <w:r w:rsidRPr="00255C3E">
              <w:rPr>
                <w:lang w:val="es-ES"/>
              </w:rPr>
              <w:t>ene</w:t>
            </w:r>
            <w:proofErr w:type="gramEnd"/>
            <w:r w:rsidRPr="00255C3E">
              <w:rPr>
                <w:lang w:val="es-ES"/>
              </w:rPr>
              <w:t>.</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proofErr w:type="spellStart"/>
            <w:r w:rsidRPr="00255C3E">
              <w:rPr>
                <w:lang w:val="es-ES"/>
              </w:rPr>
              <w:t>January</w:t>
            </w:r>
            <w:proofErr w:type="spellEnd"/>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proofErr w:type="spellStart"/>
            <w:r w:rsidRPr="00255C3E">
              <w:rPr>
                <w:lang w:val="es-ES"/>
              </w:rPr>
              <w:t>Jan</w:t>
            </w:r>
            <w:proofErr w:type="spellEnd"/>
            <w:r w:rsidRPr="00255C3E">
              <w:rPr>
                <w:lang w:val="es-ES"/>
              </w:rPr>
              <w:t>.</w:t>
            </w:r>
          </w:p>
        </w:tc>
      </w:tr>
      <w:tr w:rsidR="004F5424" w:rsidRPr="00255C3E" w:rsidTr="00255C3E">
        <w:trPr>
          <w:trHeight w:val="289"/>
        </w:trPr>
        <w:tc>
          <w:tcPr>
            <w:tcW w:w="1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Febrero</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proofErr w:type="gramStart"/>
            <w:r w:rsidRPr="00255C3E">
              <w:rPr>
                <w:lang w:val="es-ES"/>
              </w:rPr>
              <w:t>feb</w:t>
            </w:r>
            <w:proofErr w:type="gramEnd"/>
            <w:r w:rsidRPr="00255C3E">
              <w:rPr>
                <w:lang w:val="es-ES"/>
              </w:rPr>
              <w:t>.</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proofErr w:type="spellStart"/>
            <w:r w:rsidRPr="00255C3E">
              <w:rPr>
                <w:lang w:val="es-ES"/>
              </w:rPr>
              <w:t>February</w:t>
            </w:r>
            <w:proofErr w:type="spellEnd"/>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Feb.</w:t>
            </w:r>
          </w:p>
        </w:tc>
      </w:tr>
      <w:tr w:rsidR="004F5424" w:rsidRPr="00255C3E" w:rsidTr="00255C3E">
        <w:trPr>
          <w:trHeight w:val="270"/>
        </w:trPr>
        <w:tc>
          <w:tcPr>
            <w:tcW w:w="1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Marzo</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proofErr w:type="gramStart"/>
            <w:r w:rsidRPr="00255C3E">
              <w:rPr>
                <w:lang w:val="es-ES"/>
              </w:rPr>
              <w:t>mar</w:t>
            </w:r>
            <w:proofErr w:type="gramEnd"/>
            <w:r w:rsidRPr="00255C3E">
              <w:rPr>
                <w:lang w:val="es-ES"/>
              </w:rPr>
              <w:t>.</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proofErr w:type="spellStart"/>
            <w:r w:rsidRPr="00255C3E">
              <w:rPr>
                <w:lang w:val="es-ES"/>
              </w:rPr>
              <w:t>March</w:t>
            </w:r>
            <w:proofErr w:type="spellEnd"/>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Mar.</w:t>
            </w:r>
          </w:p>
        </w:tc>
      </w:tr>
    </w:tbl>
    <w:p w:rsidR="004F5424" w:rsidRPr="00255C3E" w:rsidRDefault="00BB73E6">
      <w:pPr>
        <w:spacing w:before="60" w:after="240"/>
        <w:jc w:val="center"/>
        <w:rPr>
          <w:lang w:val="es-ES"/>
        </w:rPr>
      </w:pPr>
      <w:r w:rsidRPr="00255C3E">
        <w:rPr>
          <w:lang w:val="es-ES"/>
        </w:rPr>
        <w:t>Fuente: ABNT NBR-6023 (2003).</w:t>
      </w:r>
    </w:p>
    <w:p w:rsidR="004F5424" w:rsidRPr="00255C3E" w:rsidRDefault="004F5424">
      <w:pPr>
        <w:jc w:val="both"/>
        <w:rPr>
          <w:lang w:val="es-ES"/>
        </w:rPr>
      </w:pPr>
    </w:p>
    <w:p w:rsidR="004F5424" w:rsidRPr="00255C3E" w:rsidRDefault="00BB73E6" w:rsidP="00255C3E">
      <w:pPr>
        <w:spacing w:line="240" w:lineRule="auto"/>
        <w:jc w:val="center"/>
        <w:rPr>
          <w:lang w:val="es-ES"/>
        </w:rPr>
      </w:pPr>
      <w:r w:rsidRPr="00255C3E">
        <w:rPr>
          <w:lang w:val="es-ES"/>
        </w:rPr>
        <w:t>Tabla 1 – Tabla de modelos según las normas del IBGE</w:t>
      </w:r>
    </w:p>
    <w:tbl>
      <w:tblPr>
        <w:tblStyle w:val="a0"/>
        <w:tblW w:w="83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68"/>
        <w:gridCol w:w="709"/>
        <w:gridCol w:w="851"/>
        <w:gridCol w:w="1275"/>
        <w:gridCol w:w="993"/>
        <w:gridCol w:w="1134"/>
        <w:gridCol w:w="1134"/>
      </w:tblGrid>
      <w:tr w:rsidR="004F5424" w:rsidRPr="00255C3E" w:rsidTr="00255C3E">
        <w:trPr>
          <w:trHeight w:val="205"/>
        </w:trPr>
        <w:tc>
          <w:tcPr>
            <w:tcW w:w="2268" w:type="dxa"/>
            <w:vMerge w:val="restart"/>
            <w:tcBorders>
              <w:top w:val="single" w:sz="8" w:space="0" w:color="000000"/>
              <w:left w:val="nil"/>
              <w:bottom w:val="single" w:sz="8" w:space="0" w:color="000000"/>
              <w:right w:val="nil"/>
            </w:tcBorders>
            <w:tcMar>
              <w:top w:w="100" w:type="dxa"/>
              <w:left w:w="100" w:type="dxa"/>
              <w:bottom w:w="100" w:type="dxa"/>
              <w:right w:w="100" w:type="dxa"/>
            </w:tcMar>
          </w:tcPr>
          <w:p w:rsidR="004F5424" w:rsidRPr="00255C3E" w:rsidRDefault="004F5424" w:rsidP="00255C3E">
            <w:pPr>
              <w:spacing w:line="240" w:lineRule="auto"/>
              <w:jc w:val="center"/>
              <w:rPr>
                <w:b/>
                <w:lang w:val="es-ES"/>
              </w:rPr>
            </w:pPr>
          </w:p>
          <w:p w:rsidR="004F5424" w:rsidRPr="00255C3E" w:rsidRDefault="00BB73E6" w:rsidP="00255C3E">
            <w:pPr>
              <w:spacing w:line="240" w:lineRule="auto"/>
              <w:jc w:val="center"/>
              <w:rPr>
                <w:b/>
                <w:lang w:val="es-ES"/>
              </w:rPr>
            </w:pPr>
            <w:r w:rsidRPr="00255C3E">
              <w:rPr>
                <w:b/>
                <w:lang w:val="es-ES"/>
              </w:rPr>
              <w:t>ALIMENTO</w:t>
            </w:r>
          </w:p>
        </w:tc>
        <w:tc>
          <w:tcPr>
            <w:tcW w:w="6096" w:type="dxa"/>
            <w:gridSpan w:val="6"/>
            <w:tcBorders>
              <w:top w:val="single" w:sz="8" w:space="0" w:color="000000"/>
              <w:left w:val="nil"/>
              <w:bottom w:val="single" w:sz="8" w:space="0" w:color="000000"/>
              <w:right w:val="nil"/>
            </w:tcBorders>
            <w:tcMar>
              <w:top w:w="100" w:type="dxa"/>
              <w:left w:w="100" w:type="dxa"/>
              <w:bottom w:w="100" w:type="dxa"/>
              <w:right w:w="100" w:type="dxa"/>
            </w:tcMar>
          </w:tcPr>
          <w:p w:rsidR="004F5424" w:rsidRPr="00255C3E" w:rsidRDefault="00BB73E6" w:rsidP="00255C3E">
            <w:pPr>
              <w:spacing w:line="240" w:lineRule="auto"/>
              <w:jc w:val="center"/>
              <w:rPr>
                <w:b/>
                <w:lang w:val="es-ES"/>
              </w:rPr>
            </w:pPr>
            <w:r w:rsidRPr="00255C3E">
              <w:rPr>
                <w:b/>
                <w:lang w:val="es-ES"/>
              </w:rPr>
              <w:t>CONTENIDO NUTRICIONAL</w:t>
            </w:r>
          </w:p>
        </w:tc>
      </w:tr>
      <w:tr w:rsidR="004F5424" w:rsidRPr="00255C3E" w:rsidTr="00255C3E">
        <w:trPr>
          <w:trHeight w:val="458"/>
        </w:trPr>
        <w:tc>
          <w:tcPr>
            <w:tcW w:w="2268" w:type="dxa"/>
            <w:vMerge/>
            <w:tcBorders>
              <w:bottom w:val="single" w:sz="8" w:space="0" w:color="000000"/>
              <w:right w:val="nil"/>
            </w:tcBorders>
            <w:shd w:val="clear" w:color="auto" w:fill="auto"/>
            <w:tcMar>
              <w:top w:w="100" w:type="dxa"/>
              <w:left w:w="100" w:type="dxa"/>
              <w:bottom w:w="100" w:type="dxa"/>
              <w:right w:w="100" w:type="dxa"/>
            </w:tcMar>
          </w:tcPr>
          <w:p w:rsidR="004F5424" w:rsidRPr="00255C3E" w:rsidRDefault="004F5424" w:rsidP="00255C3E">
            <w:pPr>
              <w:spacing w:line="240" w:lineRule="auto"/>
              <w:jc w:val="center"/>
              <w:rPr>
                <w:lang w:val="es-ES"/>
              </w:rPr>
            </w:pPr>
          </w:p>
        </w:tc>
        <w:tc>
          <w:tcPr>
            <w:tcW w:w="709"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%U</w:t>
            </w:r>
          </w:p>
        </w:tc>
        <w:tc>
          <w:tcPr>
            <w:tcW w:w="851"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Calcio</w:t>
            </w:r>
          </w:p>
          <w:p w:rsidR="004F5424" w:rsidRPr="00255C3E" w:rsidRDefault="00BB73E6" w:rsidP="00255C3E">
            <w:pPr>
              <w:spacing w:line="240" w:lineRule="auto"/>
              <w:jc w:val="center"/>
              <w:rPr>
                <w:lang w:val="es-ES"/>
              </w:rPr>
            </w:pPr>
            <w:r w:rsidRPr="00255C3E">
              <w:rPr>
                <w:lang w:val="es-ES"/>
              </w:rPr>
              <w:t>(g)</w:t>
            </w:r>
          </w:p>
        </w:tc>
        <w:tc>
          <w:tcPr>
            <w:tcW w:w="1275"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Proteínas</w:t>
            </w:r>
          </w:p>
          <w:p w:rsidR="004F5424" w:rsidRPr="00255C3E" w:rsidRDefault="00BB73E6" w:rsidP="00255C3E">
            <w:pPr>
              <w:spacing w:line="240" w:lineRule="auto"/>
              <w:jc w:val="center"/>
              <w:rPr>
                <w:lang w:val="es-ES"/>
              </w:rPr>
            </w:pPr>
            <w:r w:rsidRPr="00255C3E">
              <w:rPr>
                <w:lang w:val="es-ES"/>
              </w:rPr>
              <w:t>(g)</w:t>
            </w:r>
          </w:p>
        </w:tc>
        <w:tc>
          <w:tcPr>
            <w:tcW w:w="993"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Lípidos</w:t>
            </w:r>
          </w:p>
          <w:p w:rsidR="004F5424" w:rsidRPr="00255C3E" w:rsidRDefault="00BB73E6" w:rsidP="00255C3E">
            <w:pPr>
              <w:spacing w:line="240" w:lineRule="auto"/>
              <w:jc w:val="center"/>
              <w:rPr>
                <w:lang w:val="es-ES"/>
              </w:rPr>
            </w:pPr>
            <w:r w:rsidRPr="00255C3E">
              <w:rPr>
                <w:lang w:val="es-ES"/>
              </w:rPr>
              <w:t>(g)</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Glúcidos</w:t>
            </w:r>
          </w:p>
          <w:p w:rsidR="004F5424" w:rsidRPr="00255C3E" w:rsidRDefault="00BB73E6" w:rsidP="00255C3E">
            <w:pPr>
              <w:spacing w:line="240" w:lineRule="auto"/>
              <w:jc w:val="center"/>
              <w:rPr>
                <w:lang w:val="es-ES"/>
              </w:rPr>
            </w:pPr>
            <w:r w:rsidRPr="00255C3E">
              <w:rPr>
                <w:lang w:val="es-ES"/>
              </w:rPr>
              <w:t>(g)</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Cenizas</w:t>
            </w:r>
          </w:p>
          <w:p w:rsidR="004F5424" w:rsidRPr="00255C3E" w:rsidRDefault="00BB73E6" w:rsidP="00255C3E">
            <w:pPr>
              <w:spacing w:line="240" w:lineRule="auto"/>
              <w:jc w:val="center"/>
              <w:rPr>
                <w:lang w:val="es-ES"/>
              </w:rPr>
            </w:pPr>
            <w:r w:rsidRPr="00255C3E">
              <w:rPr>
                <w:lang w:val="es-ES"/>
              </w:rPr>
              <w:t>(g)</w:t>
            </w:r>
          </w:p>
        </w:tc>
      </w:tr>
      <w:tr w:rsidR="004F5424" w:rsidRPr="00255C3E" w:rsidTr="00255C3E">
        <w:trPr>
          <w:trHeight w:val="597"/>
        </w:trPr>
        <w:tc>
          <w:tcPr>
            <w:tcW w:w="2268"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255C3E" w:rsidP="00255C3E">
            <w:pPr>
              <w:spacing w:line="240" w:lineRule="auto"/>
            </w:pPr>
            <w:r>
              <w:t xml:space="preserve">(A) </w:t>
            </w:r>
            <w:r w:rsidR="00BB73E6" w:rsidRPr="00255C3E">
              <w:t>PATATA CRUDA</w:t>
            </w:r>
          </w:p>
          <w:p w:rsidR="004F5424" w:rsidRPr="00255C3E" w:rsidRDefault="00255C3E" w:rsidP="00255C3E">
            <w:pPr>
              <w:spacing w:line="240" w:lineRule="auto"/>
            </w:pPr>
            <w:r>
              <w:t xml:space="preserve">(B) </w:t>
            </w:r>
            <w:r w:rsidR="00BB73E6" w:rsidRPr="00255C3E">
              <w:t>PATATA FRITA</w:t>
            </w:r>
          </w:p>
        </w:tc>
        <w:tc>
          <w:tcPr>
            <w:tcW w:w="709"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79,8</w:t>
            </w:r>
          </w:p>
          <w:p w:rsidR="004F5424" w:rsidRPr="00255C3E" w:rsidRDefault="00BB73E6" w:rsidP="00255C3E">
            <w:pPr>
              <w:spacing w:line="240" w:lineRule="auto"/>
              <w:jc w:val="center"/>
              <w:rPr>
                <w:lang w:val="es-ES"/>
              </w:rPr>
            </w:pPr>
            <w:r w:rsidRPr="00255C3E">
              <w:rPr>
                <w:lang w:val="es-ES"/>
              </w:rPr>
              <w:t>46,9</w:t>
            </w:r>
          </w:p>
        </w:tc>
        <w:tc>
          <w:tcPr>
            <w:tcW w:w="851"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76</w:t>
            </w:r>
          </w:p>
          <w:p w:rsidR="004F5424" w:rsidRPr="00255C3E" w:rsidRDefault="00BB73E6" w:rsidP="00255C3E">
            <w:pPr>
              <w:spacing w:line="240" w:lineRule="auto"/>
              <w:jc w:val="center"/>
              <w:rPr>
                <w:lang w:val="es-ES"/>
              </w:rPr>
            </w:pPr>
            <w:r w:rsidRPr="00255C3E">
              <w:rPr>
                <w:lang w:val="es-ES"/>
              </w:rPr>
              <w:t>268</w:t>
            </w:r>
          </w:p>
        </w:tc>
        <w:tc>
          <w:tcPr>
            <w:tcW w:w="1275"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2,1</w:t>
            </w:r>
          </w:p>
          <w:p w:rsidR="004F5424" w:rsidRPr="00255C3E" w:rsidRDefault="00BB73E6" w:rsidP="00255C3E">
            <w:pPr>
              <w:spacing w:line="240" w:lineRule="auto"/>
              <w:jc w:val="center"/>
              <w:rPr>
                <w:lang w:val="es-ES"/>
              </w:rPr>
            </w:pPr>
            <w:r w:rsidRPr="00255C3E">
              <w:rPr>
                <w:lang w:val="es-ES"/>
              </w:rPr>
              <w:t>4,0</w:t>
            </w:r>
          </w:p>
        </w:tc>
        <w:tc>
          <w:tcPr>
            <w:tcW w:w="993"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0,1</w:t>
            </w:r>
          </w:p>
          <w:p w:rsidR="004F5424" w:rsidRPr="00255C3E" w:rsidRDefault="00BB73E6" w:rsidP="00255C3E">
            <w:pPr>
              <w:spacing w:line="240" w:lineRule="auto"/>
              <w:jc w:val="center"/>
              <w:rPr>
                <w:lang w:val="es-ES"/>
              </w:rPr>
            </w:pPr>
            <w:r w:rsidRPr="00255C3E">
              <w:rPr>
                <w:lang w:val="es-ES"/>
              </w:rPr>
              <w:t>14,2</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17,1</w:t>
            </w:r>
          </w:p>
          <w:p w:rsidR="004F5424" w:rsidRPr="00255C3E" w:rsidRDefault="00BB73E6" w:rsidP="00255C3E">
            <w:pPr>
              <w:spacing w:line="240" w:lineRule="auto"/>
              <w:jc w:val="center"/>
              <w:rPr>
                <w:lang w:val="es-ES"/>
              </w:rPr>
            </w:pPr>
            <w:r w:rsidRPr="00255C3E">
              <w:rPr>
                <w:lang w:val="es-ES"/>
              </w:rPr>
              <w:t>32,6</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rsidR="004F5424" w:rsidRPr="00255C3E" w:rsidRDefault="00BB73E6" w:rsidP="00255C3E">
            <w:pPr>
              <w:spacing w:line="240" w:lineRule="auto"/>
              <w:jc w:val="center"/>
              <w:rPr>
                <w:lang w:val="es-ES"/>
              </w:rPr>
            </w:pPr>
            <w:r w:rsidRPr="00255C3E">
              <w:rPr>
                <w:lang w:val="es-ES"/>
              </w:rPr>
              <w:t>0,9</w:t>
            </w:r>
          </w:p>
          <w:p w:rsidR="004F5424" w:rsidRPr="00255C3E" w:rsidRDefault="00BB73E6" w:rsidP="00255C3E">
            <w:pPr>
              <w:spacing w:line="240" w:lineRule="auto"/>
              <w:jc w:val="center"/>
              <w:rPr>
                <w:lang w:val="es-ES"/>
              </w:rPr>
            </w:pPr>
            <w:r w:rsidRPr="00255C3E">
              <w:rPr>
                <w:lang w:val="es-ES"/>
              </w:rPr>
              <w:t>2,3</w:t>
            </w:r>
          </w:p>
        </w:tc>
      </w:tr>
    </w:tbl>
    <w:p w:rsidR="004F5424" w:rsidRPr="00255C3E" w:rsidRDefault="00BB73E6">
      <w:pPr>
        <w:spacing w:before="60" w:after="240"/>
        <w:jc w:val="center"/>
        <w:rPr>
          <w:sz w:val="20"/>
          <w:szCs w:val="20"/>
        </w:rPr>
      </w:pPr>
      <w:r w:rsidRPr="00255C3E">
        <w:rPr>
          <w:sz w:val="20"/>
          <w:szCs w:val="20"/>
        </w:rPr>
        <w:t>Fuente:</w:t>
      </w:r>
      <w:r w:rsidRPr="00255C3E">
        <w:rPr>
          <w:color w:val="FFFFFF"/>
          <w:sz w:val="20"/>
          <w:szCs w:val="20"/>
        </w:rPr>
        <w:t xml:space="preserve"> </w:t>
      </w:r>
      <w:r w:rsidRPr="00255C3E">
        <w:rPr>
          <w:sz w:val="20"/>
          <w:szCs w:val="20"/>
        </w:rPr>
        <w:t>Instituto Brasileiro de Geografia e Estatística – IBGE (2018)</w:t>
      </w:r>
    </w:p>
    <w:p w:rsidR="004F5424" w:rsidRPr="00255C3E" w:rsidRDefault="004F5424">
      <w:pPr>
        <w:jc w:val="both"/>
        <w:rPr>
          <w:sz w:val="24"/>
          <w:szCs w:val="24"/>
        </w:rPr>
      </w:pP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El cuadro debe estar lo más cerca posible del pasaje al que se refiere y ser </w:t>
      </w:r>
      <w:proofErr w:type="gramStart"/>
      <w:r w:rsidRPr="00255C3E">
        <w:rPr>
          <w:sz w:val="24"/>
          <w:szCs w:val="24"/>
          <w:lang w:val="es-ES"/>
        </w:rPr>
        <w:t>mencionado</w:t>
      </w:r>
      <w:proofErr w:type="gramEnd"/>
      <w:r w:rsidRPr="00255C3E">
        <w:rPr>
          <w:sz w:val="24"/>
          <w:szCs w:val="24"/>
          <w:lang w:val="es-ES"/>
        </w:rPr>
        <w:t xml:space="preserve">, por ejemplo: (Tabla 1), según la Tabla 1. Debe estar centrado en la página. </w:t>
      </w:r>
    </w:p>
    <w:p w:rsidR="004F5424" w:rsidRPr="00255C3E" w:rsidRDefault="00BB73E6" w:rsidP="005446FC">
      <w:pPr>
        <w:spacing w:line="360" w:lineRule="auto"/>
        <w:ind w:firstLine="720"/>
        <w:jc w:val="both"/>
        <w:rPr>
          <w:sz w:val="24"/>
          <w:szCs w:val="24"/>
          <w:lang w:val="es-ES"/>
        </w:rPr>
      </w:pPr>
      <w:r w:rsidRPr="00255C3E">
        <w:rPr>
          <w:sz w:val="24"/>
          <w:szCs w:val="24"/>
          <w:lang w:val="es-ES"/>
        </w:rPr>
        <w:lastRenderedPageBreak/>
        <w:t>Las imágenes, en su caso, deben insertarse en el cuerpo del texto en formato .JPG (sin co</w:t>
      </w:r>
      <w:r w:rsidRPr="00255C3E">
        <w:rPr>
          <w:sz w:val="24"/>
          <w:szCs w:val="24"/>
          <w:lang w:val="es-ES"/>
        </w:rPr>
        <w:t xml:space="preserve">mpresión) y tener una resolución de al menos 200 </w:t>
      </w:r>
      <w:proofErr w:type="spellStart"/>
      <w:r w:rsidRPr="00255C3E">
        <w:rPr>
          <w:sz w:val="24"/>
          <w:szCs w:val="24"/>
          <w:lang w:val="es-ES"/>
        </w:rPr>
        <w:t>ppp</w:t>
      </w:r>
      <w:proofErr w:type="spellEnd"/>
      <w:r w:rsidRPr="00255C3E">
        <w:rPr>
          <w:sz w:val="24"/>
          <w:szCs w:val="24"/>
          <w:lang w:val="es-ES"/>
        </w:rPr>
        <w:t>. No es necesario adjuntar imágenes como documento complementario.</w:t>
      </w:r>
    </w:p>
    <w:p w:rsidR="004F5424" w:rsidRPr="00255C3E" w:rsidRDefault="004F5424">
      <w:pPr>
        <w:jc w:val="both"/>
        <w:rPr>
          <w:lang w:val="es-ES"/>
        </w:rPr>
      </w:pPr>
    </w:p>
    <w:p w:rsidR="004F5424" w:rsidRPr="00255C3E" w:rsidRDefault="004F5424">
      <w:pPr>
        <w:jc w:val="both"/>
        <w:rPr>
          <w:lang w:val="es-ES"/>
        </w:rPr>
      </w:pPr>
    </w:p>
    <w:p w:rsidR="004F5424" w:rsidRPr="00255C3E" w:rsidRDefault="00BB73E6">
      <w:pPr>
        <w:jc w:val="both"/>
        <w:rPr>
          <w:b/>
          <w:sz w:val="28"/>
          <w:szCs w:val="28"/>
          <w:lang w:val="es-ES"/>
        </w:rPr>
      </w:pPr>
      <w:r w:rsidRPr="00255C3E">
        <w:rPr>
          <w:b/>
          <w:sz w:val="28"/>
          <w:szCs w:val="28"/>
          <w:lang w:val="es-ES"/>
        </w:rPr>
        <w:t>Título secundario</w:t>
      </w:r>
    </w:p>
    <w:p w:rsidR="004F5424" w:rsidRPr="00255C3E" w:rsidRDefault="004F5424">
      <w:pPr>
        <w:jc w:val="both"/>
        <w:rPr>
          <w:lang w:val="es-ES"/>
        </w:rPr>
      </w:pP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La lista de referencias se compone únicamente de las obras consultadas y citadas en el texto del artículo. </w:t>
      </w:r>
    </w:p>
    <w:p w:rsidR="004F5424" w:rsidRPr="00255C3E" w:rsidRDefault="004F5424" w:rsidP="005446FC">
      <w:pPr>
        <w:spacing w:line="360" w:lineRule="auto"/>
        <w:jc w:val="both"/>
        <w:rPr>
          <w:lang w:val="es-ES"/>
        </w:rPr>
      </w:pPr>
    </w:p>
    <w:p w:rsidR="004F5424" w:rsidRPr="00255C3E" w:rsidRDefault="00BB73E6">
      <w:pPr>
        <w:jc w:val="both"/>
        <w:rPr>
          <w:b/>
          <w:i/>
          <w:sz w:val="28"/>
          <w:szCs w:val="28"/>
          <w:lang w:val="es-ES"/>
        </w:rPr>
      </w:pPr>
      <w:r w:rsidRPr="00255C3E">
        <w:rPr>
          <w:b/>
          <w:i/>
          <w:sz w:val="28"/>
          <w:szCs w:val="28"/>
          <w:lang w:val="es-ES"/>
        </w:rPr>
        <w:t>Título terciario</w:t>
      </w:r>
    </w:p>
    <w:p w:rsidR="004F5424" w:rsidRPr="00255C3E" w:rsidRDefault="004F5424">
      <w:pPr>
        <w:jc w:val="both"/>
        <w:rPr>
          <w:b/>
          <w:i/>
          <w:sz w:val="24"/>
          <w:szCs w:val="24"/>
          <w:lang w:val="es-ES"/>
        </w:rPr>
      </w:pP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Las </w:t>
      </w:r>
      <w:r w:rsidRPr="00255C3E">
        <w:rPr>
          <w:b/>
          <w:sz w:val="24"/>
          <w:szCs w:val="24"/>
          <w:lang w:val="es-ES"/>
        </w:rPr>
        <w:t>citas cortas directas</w:t>
      </w:r>
      <w:r w:rsidRPr="00255C3E">
        <w:rPr>
          <w:sz w:val="24"/>
          <w:szCs w:val="24"/>
          <w:lang w:val="es-ES"/>
        </w:rPr>
        <w:t xml:space="preserve"> (literales), de hasta tres (3) líneas, deben presentarse entre comillas, en el cuerpo del texto, sin énfasis en cursiva (o cualquier otro énfasis), seguidas de la autoría entre paréntesis (APELLIDO DEL AUTOR, fec</w:t>
      </w:r>
      <w:r w:rsidRPr="00255C3E">
        <w:rPr>
          <w:sz w:val="24"/>
          <w:szCs w:val="24"/>
          <w:lang w:val="es-ES"/>
        </w:rPr>
        <w:t>ha, página, con espacio entre el punto y el número de página). Ejemplo:</w:t>
      </w:r>
    </w:p>
    <w:p w:rsidR="004F5424" w:rsidRPr="00255C3E" w:rsidRDefault="00BB73E6" w:rsidP="005446FC">
      <w:pPr>
        <w:spacing w:line="360" w:lineRule="auto"/>
        <w:ind w:firstLine="720"/>
        <w:jc w:val="both"/>
        <w:rPr>
          <w:sz w:val="24"/>
          <w:szCs w:val="24"/>
          <w:lang w:val="es-ES"/>
        </w:rPr>
      </w:pPr>
      <w:r w:rsidRPr="00255C3E">
        <w:rPr>
          <w:sz w:val="24"/>
          <w:szCs w:val="24"/>
          <w:lang w:val="es-ES"/>
        </w:rPr>
        <w:t>"Artículo científico es parte de una publicación con autoría declarada, que presenta y discute ideas, métodos, técnicas, procesos y resultados en las diversas áreas del conocimiento" (</w:t>
      </w:r>
      <w:r w:rsidRPr="00255C3E">
        <w:rPr>
          <w:sz w:val="24"/>
          <w:szCs w:val="24"/>
          <w:lang w:val="es-ES"/>
        </w:rPr>
        <w:t xml:space="preserve">ABNT, 2003, p. 2). Si la identificación del autor se hace en el "cuerpo del texto", se utiliza, por ejemplo: Para Barros y </w:t>
      </w:r>
      <w:proofErr w:type="spellStart"/>
      <w:r w:rsidRPr="00255C3E">
        <w:rPr>
          <w:sz w:val="24"/>
          <w:szCs w:val="24"/>
          <w:lang w:val="es-ES"/>
        </w:rPr>
        <w:t>Lehfeld</w:t>
      </w:r>
      <w:proofErr w:type="spellEnd"/>
      <w:r w:rsidRPr="00255C3E">
        <w:rPr>
          <w:sz w:val="24"/>
          <w:szCs w:val="24"/>
          <w:lang w:val="es-ES"/>
        </w:rPr>
        <w:t xml:space="preserve"> (2000, p. 107), "las citas o transcripciones de documentos bibliográficos sirven para reforzar y apoyar la tesis del investig</w:t>
      </w:r>
      <w:r w:rsidRPr="00255C3E">
        <w:rPr>
          <w:sz w:val="24"/>
          <w:szCs w:val="24"/>
          <w:lang w:val="es-ES"/>
        </w:rPr>
        <w:t xml:space="preserve">ador o para documentar su interpretación". </w:t>
      </w:r>
    </w:p>
    <w:p w:rsidR="004F5424" w:rsidRPr="00255C3E" w:rsidRDefault="00BB73E6" w:rsidP="005446FC">
      <w:pPr>
        <w:spacing w:line="360" w:lineRule="auto"/>
        <w:ind w:firstLine="720"/>
        <w:jc w:val="both"/>
        <w:rPr>
          <w:sz w:val="24"/>
          <w:szCs w:val="24"/>
          <w:lang w:val="es-ES"/>
        </w:rPr>
      </w:pPr>
      <w:r w:rsidRPr="00255C3E">
        <w:rPr>
          <w:sz w:val="24"/>
          <w:szCs w:val="24"/>
          <w:lang w:val="es-ES"/>
        </w:rPr>
        <w:t xml:space="preserve">Las citas directas largas (literales), con más de 3 (tres) líneas, deben ir en un párrafo separado del texto, con retroceso de 4 cm a la izquierda, alineación justificada, interlineado sencillo, con interlineado </w:t>
      </w:r>
      <w:r w:rsidRPr="00255C3E">
        <w:rPr>
          <w:sz w:val="24"/>
          <w:szCs w:val="24"/>
          <w:lang w:val="es-ES"/>
        </w:rPr>
        <w:t xml:space="preserve">antes y después de 6, fuente Arial, tamaño 11, sin comillas, sin cursiva (o cualquier otro énfasis), seguido de la autoría entre paréntesis: (APELLIDO DEL AUTOR, fecha, página, con espacio entre el punto y el número), con un punto después del paréntesis. </w:t>
      </w:r>
    </w:p>
    <w:p w:rsidR="004F5424" w:rsidRPr="00255C3E" w:rsidRDefault="004F5424" w:rsidP="005446FC">
      <w:pPr>
        <w:spacing w:line="360" w:lineRule="auto"/>
        <w:jc w:val="both"/>
        <w:rPr>
          <w:sz w:val="24"/>
          <w:szCs w:val="24"/>
          <w:lang w:val="es-ES"/>
        </w:rPr>
      </w:pPr>
    </w:p>
    <w:p w:rsidR="004F5424" w:rsidRPr="00255C3E" w:rsidRDefault="00BB73E6" w:rsidP="005446FC">
      <w:pPr>
        <w:spacing w:line="360" w:lineRule="auto"/>
        <w:jc w:val="both"/>
        <w:rPr>
          <w:sz w:val="24"/>
          <w:szCs w:val="24"/>
          <w:lang w:val="es-ES"/>
        </w:rPr>
      </w:pPr>
      <w:r w:rsidRPr="00255C3E">
        <w:rPr>
          <w:sz w:val="24"/>
          <w:szCs w:val="24"/>
          <w:lang w:val="es-ES"/>
        </w:rPr>
        <w:t>Ejemplo:</w:t>
      </w:r>
    </w:p>
    <w:p w:rsidR="004F5424" w:rsidRPr="005446FC" w:rsidRDefault="00BB73E6">
      <w:pPr>
        <w:ind w:left="1440"/>
        <w:jc w:val="both"/>
        <w:rPr>
          <w:lang w:val="es-ES"/>
        </w:rPr>
      </w:pPr>
      <w:r w:rsidRPr="005446FC">
        <w:rPr>
          <w:lang w:val="es-ES"/>
        </w:rPr>
        <w:t>La lengua, por tanto, ya no es solo el lugar de encuentro de los individuos; también impone, a este encuentro, formas bien determinadas. Ya no es solo una condición de la vida social, sino una forma de vida social. Pierde su inocencia. Así, la le</w:t>
      </w:r>
      <w:r w:rsidRPr="005446FC">
        <w:rPr>
          <w:lang w:val="es-ES"/>
        </w:rPr>
        <w:t xml:space="preserve">ngua ya no se definirá, según Saussure, como un código, es decir, como un instrumento de comunicación. Pero se considerará como un juego, o mejor, como el establecimiento de las reglas de un juego, y de un </w:t>
      </w:r>
      <w:r w:rsidRPr="005446FC">
        <w:rPr>
          <w:lang w:val="es-ES"/>
        </w:rPr>
        <w:lastRenderedPageBreak/>
        <w:t>juego que se confunde en gran medida con la existe</w:t>
      </w:r>
      <w:r w:rsidRPr="005446FC">
        <w:rPr>
          <w:lang w:val="es-ES"/>
        </w:rPr>
        <w:t>ncia cotidiana (DUCROT, 1977, p. 12).</w:t>
      </w:r>
    </w:p>
    <w:p w:rsidR="004F5424" w:rsidRPr="00255C3E" w:rsidRDefault="004F5424">
      <w:pPr>
        <w:ind w:left="1440"/>
        <w:jc w:val="both"/>
        <w:rPr>
          <w:sz w:val="24"/>
          <w:szCs w:val="24"/>
          <w:lang w:val="es-ES"/>
        </w:rPr>
      </w:pPr>
    </w:p>
    <w:p w:rsidR="004F5424" w:rsidRPr="00255C3E" w:rsidRDefault="00BB73E6" w:rsidP="005446FC">
      <w:pPr>
        <w:spacing w:line="360" w:lineRule="auto"/>
        <w:ind w:firstLine="720"/>
        <w:jc w:val="both"/>
        <w:rPr>
          <w:sz w:val="24"/>
          <w:szCs w:val="24"/>
          <w:lang w:val="es-ES"/>
        </w:rPr>
      </w:pPr>
      <w:r w:rsidRPr="00255C3E">
        <w:rPr>
          <w:sz w:val="24"/>
          <w:szCs w:val="24"/>
          <w:lang w:val="es-ES"/>
        </w:rPr>
        <w:t>La cita indirecta es una paráfrasis, elaborada a partir de la idea u opinión de un autor, en una obra consultada. En este caso, se identifica únicamente el apellido del autor y el año de publicación de la obra, utiliz</w:t>
      </w:r>
      <w:r w:rsidRPr="00255C3E">
        <w:rPr>
          <w:sz w:val="24"/>
          <w:szCs w:val="24"/>
          <w:lang w:val="es-ES"/>
        </w:rPr>
        <w:t xml:space="preserve">ando el mismo tipo de letra del cuerpo del texto (fuente Arial, tamaño 12). </w:t>
      </w:r>
    </w:p>
    <w:p w:rsidR="004F5424" w:rsidRPr="00255C3E" w:rsidRDefault="00BB73E6" w:rsidP="005446FC">
      <w:pPr>
        <w:spacing w:line="360" w:lineRule="auto"/>
        <w:jc w:val="both"/>
        <w:rPr>
          <w:sz w:val="24"/>
          <w:szCs w:val="24"/>
          <w:lang w:val="es-ES"/>
        </w:rPr>
      </w:pPr>
      <w:r w:rsidRPr="00255C3E">
        <w:rPr>
          <w:sz w:val="24"/>
          <w:szCs w:val="24"/>
          <w:lang w:val="es-ES"/>
        </w:rPr>
        <w:t>Ejemplos:</w:t>
      </w:r>
    </w:p>
    <w:p w:rsidR="004F5424" w:rsidRPr="00255C3E" w:rsidRDefault="00BB73E6" w:rsidP="005446FC">
      <w:pPr>
        <w:spacing w:line="360" w:lineRule="auto"/>
        <w:jc w:val="both"/>
        <w:rPr>
          <w:sz w:val="24"/>
          <w:szCs w:val="24"/>
          <w:lang w:val="es-ES"/>
        </w:rPr>
      </w:pPr>
      <w:r w:rsidRPr="00255C3E">
        <w:rPr>
          <w:sz w:val="24"/>
          <w:szCs w:val="24"/>
          <w:lang w:val="es-ES"/>
        </w:rPr>
        <w:t>a) En el cuerpo del texto (texto actual): solo la primera letra del apellido del autor o autores en mayúsculas, con el año entre paréntesis; sin colocar el número de pág</w:t>
      </w:r>
      <w:r w:rsidRPr="00255C3E">
        <w:rPr>
          <w:sz w:val="24"/>
          <w:szCs w:val="24"/>
          <w:lang w:val="es-ES"/>
        </w:rPr>
        <w:t xml:space="preserve">ina. </w:t>
      </w:r>
    </w:p>
    <w:p w:rsidR="004F5424" w:rsidRPr="00255C3E" w:rsidRDefault="00BB73E6" w:rsidP="005446FC">
      <w:pPr>
        <w:spacing w:line="360" w:lineRule="auto"/>
        <w:jc w:val="both"/>
        <w:rPr>
          <w:sz w:val="24"/>
          <w:szCs w:val="24"/>
          <w:lang w:val="es-ES"/>
        </w:rPr>
      </w:pPr>
      <w:r w:rsidRPr="00255C3E">
        <w:rPr>
          <w:sz w:val="24"/>
          <w:szCs w:val="24"/>
          <w:lang w:val="es-ES"/>
        </w:rPr>
        <w:t xml:space="preserve">- En opinión de Souza y </w:t>
      </w:r>
      <w:proofErr w:type="spellStart"/>
      <w:r w:rsidRPr="00255C3E">
        <w:rPr>
          <w:sz w:val="24"/>
          <w:szCs w:val="24"/>
          <w:lang w:val="es-ES"/>
        </w:rPr>
        <w:t>Faria</w:t>
      </w:r>
      <w:proofErr w:type="spellEnd"/>
      <w:r w:rsidRPr="00255C3E">
        <w:rPr>
          <w:sz w:val="24"/>
          <w:szCs w:val="24"/>
          <w:lang w:val="es-ES"/>
        </w:rPr>
        <w:t xml:space="preserve"> (2000) [...]</w:t>
      </w:r>
    </w:p>
    <w:p w:rsidR="004F5424" w:rsidRPr="00255C3E" w:rsidRDefault="00BB73E6" w:rsidP="005446FC">
      <w:pPr>
        <w:spacing w:line="360" w:lineRule="auto"/>
        <w:jc w:val="both"/>
        <w:rPr>
          <w:sz w:val="24"/>
          <w:szCs w:val="24"/>
          <w:lang w:val="es-ES"/>
        </w:rPr>
      </w:pPr>
      <w:r w:rsidRPr="00255C3E">
        <w:rPr>
          <w:sz w:val="24"/>
          <w:szCs w:val="24"/>
          <w:lang w:val="es-ES"/>
        </w:rPr>
        <w:t xml:space="preserve">- Asimismo, </w:t>
      </w:r>
      <w:proofErr w:type="spellStart"/>
      <w:r w:rsidRPr="00255C3E">
        <w:rPr>
          <w:sz w:val="24"/>
          <w:szCs w:val="24"/>
          <w:lang w:val="es-ES"/>
        </w:rPr>
        <w:t>Lopes</w:t>
      </w:r>
      <w:proofErr w:type="spellEnd"/>
      <w:r w:rsidRPr="00255C3E">
        <w:rPr>
          <w:sz w:val="24"/>
          <w:szCs w:val="24"/>
          <w:lang w:val="es-ES"/>
        </w:rPr>
        <w:t xml:space="preserve"> (2008) [...].</w:t>
      </w:r>
    </w:p>
    <w:p w:rsidR="004F5424" w:rsidRPr="00255C3E" w:rsidRDefault="00BB73E6" w:rsidP="005446FC">
      <w:pPr>
        <w:spacing w:line="360" w:lineRule="auto"/>
        <w:jc w:val="both"/>
        <w:rPr>
          <w:sz w:val="24"/>
          <w:szCs w:val="24"/>
          <w:lang w:val="es-ES"/>
        </w:rPr>
      </w:pPr>
      <w:r w:rsidRPr="00255C3E">
        <w:rPr>
          <w:sz w:val="24"/>
          <w:szCs w:val="24"/>
          <w:lang w:val="es-ES"/>
        </w:rPr>
        <w:t>b) Al final de la cita: apellido del autor o autores en mayúsculas, y no es necesario poner el número de página.</w:t>
      </w:r>
    </w:p>
    <w:p w:rsidR="004F5424" w:rsidRPr="00255C3E" w:rsidRDefault="00BB73E6" w:rsidP="005446FC">
      <w:pPr>
        <w:spacing w:line="360" w:lineRule="auto"/>
        <w:jc w:val="both"/>
        <w:rPr>
          <w:sz w:val="24"/>
          <w:szCs w:val="24"/>
          <w:lang w:val="es-ES"/>
        </w:rPr>
      </w:pPr>
      <w:r w:rsidRPr="00255C3E">
        <w:rPr>
          <w:sz w:val="24"/>
          <w:szCs w:val="24"/>
          <w:lang w:val="es-ES"/>
        </w:rPr>
        <w:t>... (SOUZA; FARIA, 2000).</w:t>
      </w:r>
    </w:p>
    <w:p w:rsidR="004F5424" w:rsidRPr="00255C3E" w:rsidRDefault="00BB73E6" w:rsidP="005446FC">
      <w:pPr>
        <w:spacing w:line="360" w:lineRule="auto"/>
        <w:jc w:val="both"/>
        <w:rPr>
          <w:sz w:val="24"/>
          <w:szCs w:val="24"/>
          <w:lang w:val="es-ES"/>
        </w:rPr>
      </w:pPr>
      <w:r w:rsidRPr="00255C3E">
        <w:rPr>
          <w:sz w:val="24"/>
          <w:szCs w:val="24"/>
          <w:lang w:val="es-ES"/>
        </w:rPr>
        <w:t xml:space="preserve">... (LOPES, 2008). </w:t>
      </w:r>
    </w:p>
    <w:p w:rsidR="004F5424" w:rsidRPr="00255C3E" w:rsidRDefault="00BB73E6" w:rsidP="005446FC">
      <w:pPr>
        <w:spacing w:line="360" w:lineRule="auto"/>
        <w:ind w:firstLine="720"/>
        <w:jc w:val="both"/>
        <w:rPr>
          <w:sz w:val="24"/>
          <w:szCs w:val="24"/>
          <w:lang w:val="es-ES"/>
        </w:rPr>
      </w:pPr>
      <w:r w:rsidRPr="00255C3E">
        <w:rPr>
          <w:sz w:val="24"/>
          <w:szCs w:val="24"/>
          <w:lang w:val="es-ES"/>
        </w:rPr>
        <w:t>A continuación s</w:t>
      </w:r>
      <w:r w:rsidRPr="00255C3E">
        <w:rPr>
          <w:sz w:val="24"/>
          <w:szCs w:val="24"/>
          <w:lang w:val="es-ES"/>
        </w:rPr>
        <w:t xml:space="preserve">e presentan ejemplos para la elaboración de referencias según la NBR 6023/2018. </w:t>
      </w:r>
    </w:p>
    <w:p w:rsidR="004F5424" w:rsidRPr="00255C3E" w:rsidRDefault="004F5424">
      <w:pPr>
        <w:jc w:val="both"/>
        <w:rPr>
          <w:sz w:val="24"/>
          <w:szCs w:val="24"/>
          <w:lang w:val="es-ES"/>
        </w:rPr>
      </w:pPr>
    </w:p>
    <w:p w:rsidR="004F5424" w:rsidRPr="005446FC" w:rsidRDefault="00BB73E6">
      <w:pPr>
        <w:jc w:val="both"/>
        <w:rPr>
          <w:b/>
          <w:sz w:val="28"/>
          <w:szCs w:val="28"/>
          <w:lang w:val="es-ES"/>
        </w:rPr>
      </w:pPr>
      <w:r w:rsidRPr="005446FC">
        <w:rPr>
          <w:b/>
          <w:sz w:val="28"/>
          <w:szCs w:val="28"/>
          <w:lang w:val="es-ES"/>
        </w:rPr>
        <w:t>REFERENCIAS</w:t>
      </w:r>
    </w:p>
    <w:p w:rsidR="004F5424" w:rsidRPr="00255C3E" w:rsidRDefault="004F5424">
      <w:pPr>
        <w:jc w:val="both"/>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AGUIAR, André Andrade de. </w:t>
      </w:r>
      <w:proofErr w:type="spellStart"/>
      <w:r w:rsidRPr="00CB1D04">
        <w:rPr>
          <w:i/>
          <w:sz w:val="24"/>
          <w:szCs w:val="24"/>
          <w:lang w:val="es-ES"/>
        </w:rPr>
        <w:t>Avaliação</w:t>
      </w:r>
      <w:proofErr w:type="spellEnd"/>
      <w:r w:rsidRPr="00CB1D04">
        <w:rPr>
          <w:i/>
          <w:sz w:val="24"/>
          <w:szCs w:val="24"/>
          <w:lang w:val="es-ES"/>
        </w:rPr>
        <w:t xml:space="preserve"> da </w:t>
      </w:r>
      <w:proofErr w:type="spellStart"/>
      <w:r w:rsidRPr="00CB1D04">
        <w:rPr>
          <w:i/>
          <w:sz w:val="24"/>
          <w:szCs w:val="24"/>
          <w:lang w:val="es-ES"/>
        </w:rPr>
        <w:t>microbiota</w:t>
      </w:r>
      <w:proofErr w:type="spellEnd"/>
      <w:r w:rsidRPr="00CB1D04">
        <w:rPr>
          <w:i/>
          <w:sz w:val="24"/>
          <w:szCs w:val="24"/>
          <w:lang w:val="es-ES"/>
        </w:rPr>
        <w:t xml:space="preserve"> bucal </w:t>
      </w:r>
      <w:proofErr w:type="spellStart"/>
      <w:r w:rsidRPr="00CB1D04">
        <w:rPr>
          <w:i/>
          <w:sz w:val="24"/>
          <w:szCs w:val="24"/>
          <w:lang w:val="es-ES"/>
        </w:rPr>
        <w:t>em</w:t>
      </w:r>
      <w:proofErr w:type="spellEnd"/>
      <w:r w:rsidRPr="00CB1D04">
        <w:rPr>
          <w:i/>
          <w:sz w:val="24"/>
          <w:szCs w:val="24"/>
          <w:lang w:val="es-ES"/>
        </w:rPr>
        <w:t xml:space="preserve"> pacientes </w:t>
      </w:r>
      <w:proofErr w:type="spellStart"/>
      <w:r w:rsidRPr="00CB1D04">
        <w:rPr>
          <w:i/>
          <w:sz w:val="24"/>
          <w:szCs w:val="24"/>
          <w:lang w:val="es-ES"/>
        </w:rPr>
        <w:t>sob</w:t>
      </w:r>
      <w:proofErr w:type="spellEnd"/>
      <w:r w:rsidRPr="00CB1D04">
        <w:rPr>
          <w:i/>
          <w:sz w:val="24"/>
          <w:szCs w:val="24"/>
          <w:lang w:val="es-ES"/>
        </w:rPr>
        <w:t xml:space="preserve"> uso </w:t>
      </w:r>
      <w:proofErr w:type="spellStart"/>
      <w:r w:rsidRPr="00CB1D04">
        <w:rPr>
          <w:i/>
          <w:sz w:val="24"/>
          <w:szCs w:val="24"/>
          <w:lang w:val="es-ES"/>
        </w:rPr>
        <w:t>crônico</w:t>
      </w:r>
      <w:proofErr w:type="spellEnd"/>
      <w:r w:rsidRPr="00CB1D04">
        <w:rPr>
          <w:i/>
          <w:sz w:val="24"/>
          <w:szCs w:val="24"/>
          <w:lang w:val="es-ES"/>
        </w:rPr>
        <w:t xml:space="preserve"> de penicilina e </w:t>
      </w:r>
      <w:proofErr w:type="spellStart"/>
      <w:r w:rsidRPr="00CB1D04">
        <w:rPr>
          <w:i/>
          <w:sz w:val="24"/>
          <w:szCs w:val="24"/>
          <w:lang w:val="es-ES"/>
        </w:rPr>
        <w:t>benzatina</w:t>
      </w:r>
      <w:proofErr w:type="spellEnd"/>
      <w:r w:rsidRPr="00255C3E">
        <w:rPr>
          <w:sz w:val="24"/>
          <w:szCs w:val="24"/>
          <w:lang w:val="es-ES"/>
        </w:rPr>
        <w:t>. 2009. Tese (</w:t>
      </w:r>
      <w:proofErr w:type="spellStart"/>
      <w:r w:rsidRPr="00255C3E">
        <w:rPr>
          <w:sz w:val="24"/>
          <w:szCs w:val="24"/>
          <w:lang w:val="es-ES"/>
        </w:rPr>
        <w:t>Doutorado</w:t>
      </w:r>
      <w:proofErr w:type="spellEnd"/>
      <w:r w:rsidRPr="00255C3E">
        <w:rPr>
          <w:sz w:val="24"/>
          <w:szCs w:val="24"/>
          <w:lang w:val="es-ES"/>
        </w:rPr>
        <w:t xml:space="preserve"> </w:t>
      </w:r>
      <w:proofErr w:type="spellStart"/>
      <w:r w:rsidRPr="00255C3E">
        <w:rPr>
          <w:sz w:val="24"/>
          <w:szCs w:val="24"/>
          <w:lang w:val="es-ES"/>
        </w:rPr>
        <w:t>em</w:t>
      </w:r>
      <w:proofErr w:type="spellEnd"/>
      <w:r w:rsidRPr="00255C3E">
        <w:rPr>
          <w:sz w:val="24"/>
          <w:szCs w:val="24"/>
          <w:lang w:val="es-ES"/>
        </w:rPr>
        <w:t xml:space="preserve"> </w:t>
      </w:r>
      <w:proofErr w:type="spellStart"/>
      <w:r w:rsidRPr="00255C3E">
        <w:rPr>
          <w:sz w:val="24"/>
          <w:szCs w:val="24"/>
          <w:lang w:val="es-ES"/>
        </w:rPr>
        <w:t>Cardiologia</w:t>
      </w:r>
      <w:proofErr w:type="spellEnd"/>
      <w:r w:rsidRPr="00255C3E">
        <w:rPr>
          <w:sz w:val="24"/>
          <w:szCs w:val="24"/>
          <w:lang w:val="es-ES"/>
        </w:rPr>
        <w:t xml:space="preserve">) – </w:t>
      </w:r>
      <w:proofErr w:type="spellStart"/>
      <w:r w:rsidRPr="00255C3E">
        <w:rPr>
          <w:sz w:val="24"/>
          <w:szCs w:val="24"/>
          <w:lang w:val="es-ES"/>
        </w:rPr>
        <w:t>Faculdade</w:t>
      </w:r>
      <w:proofErr w:type="spellEnd"/>
      <w:r w:rsidRPr="00255C3E">
        <w:rPr>
          <w:sz w:val="24"/>
          <w:szCs w:val="24"/>
          <w:lang w:val="es-ES"/>
        </w:rPr>
        <w:t xml:space="preserve"> de Medicina, </w:t>
      </w:r>
      <w:proofErr w:type="spellStart"/>
      <w:r w:rsidRPr="00255C3E">
        <w:rPr>
          <w:sz w:val="24"/>
          <w:szCs w:val="24"/>
          <w:lang w:val="es-ES"/>
        </w:rPr>
        <w:t>Universidade</w:t>
      </w:r>
      <w:proofErr w:type="spellEnd"/>
      <w:r w:rsidRPr="00255C3E">
        <w:rPr>
          <w:sz w:val="24"/>
          <w:szCs w:val="24"/>
          <w:lang w:val="es-ES"/>
        </w:rPr>
        <w:t xml:space="preserve"> de São Paulo, São Paulo, 2009.</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BAUMAN, </w:t>
      </w:r>
      <w:proofErr w:type="spellStart"/>
      <w:r w:rsidRPr="00255C3E">
        <w:rPr>
          <w:sz w:val="24"/>
          <w:szCs w:val="24"/>
          <w:lang w:val="es-ES"/>
        </w:rPr>
        <w:t>Zygmunt</w:t>
      </w:r>
      <w:proofErr w:type="spellEnd"/>
      <w:r w:rsidRPr="00255C3E">
        <w:rPr>
          <w:sz w:val="24"/>
          <w:szCs w:val="24"/>
          <w:lang w:val="es-ES"/>
        </w:rPr>
        <w:t xml:space="preserve">. </w:t>
      </w:r>
      <w:proofErr w:type="spellStart"/>
      <w:r w:rsidRPr="00CB1D04">
        <w:rPr>
          <w:i/>
          <w:sz w:val="24"/>
          <w:szCs w:val="24"/>
          <w:lang w:val="es-ES"/>
        </w:rPr>
        <w:t>Globalização</w:t>
      </w:r>
      <w:proofErr w:type="spellEnd"/>
      <w:r w:rsidRPr="00255C3E">
        <w:rPr>
          <w:sz w:val="24"/>
          <w:szCs w:val="24"/>
          <w:lang w:val="es-ES"/>
        </w:rPr>
        <w:t xml:space="preserve">: as </w:t>
      </w:r>
      <w:proofErr w:type="spellStart"/>
      <w:r w:rsidRPr="00255C3E">
        <w:rPr>
          <w:sz w:val="24"/>
          <w:szCs w:val="24"/>
          <w:lang w:val="es-ES"/>
        </w:rPr>
        <w:t>consequências</w:t>
      </w:r>
      <w:proofErr w:type="spellEnd"/>
      <w:r w:rsidRPr="00255C3E">
        <w:rPr>
          <w:sz w:val="24"/>
          <w:szCs w:val="24"/>
          <w:lang w:val="es-ES"/>
        </w:rPr>
        <w:t xml:space="preserve"> humanas. Rio de Janeiro: Jorge </w:t>
      </w:r>
      <w:proofErr w:type="spellStart"/>
      <w:r w:rsidRPr="00255C3E">
        <w:rPr>
          <w:sz w:val="24"/>
          <w:szCs w:val="24"/>
          <w:lang w:val="es-ES"/>
        </w:rPr>
        <w:t>Zahar</w:t>
      </w:r>
      <w:proofErr w:type="spellEnd"/>
      <w:r w:rsidRPr="00255C3E">
        <w:rPr>
          <w:sz w:val="24"/>
          <w:szCs w:val="24"/>
          <w:lang w:val="es-ES"/>
        </w:rPr>
        <w:t>, 1999.</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BAVARESCO, </w:t>
      </w:r>
      <w:proofErr w:type="spellStart"/>
      <w:r w:rsidRPr="00255C3E">
        <w:rPr>
          <w:sz w:val="24"/>
          <w:szCs w:val="24"/>
          <w:lang w:val="es-ES"/>
        </w:rPr>
        <w:t>Agemir</w:t>
      </w:r>
      <w:proofErr w:type="spellEnd"/>
      <w:r w:rsidRPr="00255C3E">
        <w:rPr>
          <w:sz w:val="24"/>
          <w:szCs w:val="24"/>
          <w:lang w:val="es-ES"/>
        </w:rPr>
        <w:t xml:space="preserve">; BARBOSA, </w:t>
      </w:r>
      <w:proofErr w:type="spellStart"/>
      <w:r w:rsidRPr="00255C3E">
        <w:rPr>
          <w:sz w:val="24"/>
          <w:szCs w:val="24"/>
          <w:lang w:val="es-ES"/>
        </w:rPr>
        <w:t>Evandro</w:t>
      </w:r>
      <w:proofErr w:type="spellEnd"/>
      <w:r w:rsidRPr="00255C3E">
        <w:rPr>
          <w:sz w:val="24"/>
          <w:szCs w:val="24"/>
          <w:lang w:val="es-ES"/>
        </w:rPr>
        <w:t>; ETCHEVERRY, Katia Martin (</w:t>
      </w:r>
      <w:proofErr w:type="spellStart"/>
      <w:r w:rsidRPr="00255C3E">
        <w:rPr>
          <w:sz w:val="24"/>
          <w:szCs w:val="24"/>
          <w:lang w:val="es-ES"/>
        </w:rPr>
        <w:t>org</w:t>
      </w:r>
      <w:proofErr w:type="spellEnd"/>
      <w:r w:rsidRPr="00255C3E">
        <w:rPr>
          <w:sz w:val="24"/>
          <w:szCs w:val="24"/>
          <w:lang w:val="es-ES"/>
        </w:rPr>
        <w:t xml:space="preserve">.). </w:t>
      </w:r>
      <w:proofErr w:type="spellStart"/>
      <w:r w:rsidRPr="00CB1D04">
        <w:rPr>
          <w:i/>
          <w:sz w:val="24"/>
          <w:szCs w:val="24"/>
          <w:lang w:val="es-ES"/>
        </w:rPr>
        <w:t>Projetos</w:t>
      </w:r>
      <w:proofErr w:type="spellEnd"/>
      <w:r w:rsidRPr="00CB1D04">
        <w:rPr>
          <w:i/>
          <w:sz w:val="24"/>
          <w:szCs w:val="24"/>
          <w:lang w:val="es-ES"/>
        </w:rPr>
        <w:t xml:space="preserve"> de </w:t>
      </w:r>
      <w:proofErr w:type="spellStart"/>
      <w:r w:rsidRPr="00CB1D04">
        <w:rPr>
          <w:i/>
          <w:sz w:val="24"/>
          <w:szCs w:val="24"/>
          <w:lang w:val="es-ES"/>
        </w:rPr>
        <w:t>filosofia</w:t>
      </w:r>
      <w:proofErr w:type="spellEnd"/>
      <w:r w:rsidRPr="00255C3E">
        <w:rPr>
          <w:sz w:val="24"/>
          <w:szCs w:val="24"/>
          <w:lang w:val="es-ES"/>
        </w:rPr>
        <w:t>. Porto Alegr</w:t>
      </w:r>
      <w:r w:rsidRPr="00255C3E">
        <w:rPr>
          <w:sz w:val="24"/>
          <w:szCs w:val="24"/>
          <w:lang w:val="es-ES"/>
        </w:rPr>
        <w:t>e: EDIPUCRS, 2011. E-</w:t>
      </w:r>
      <w:proofErr w:type="spellStart"/>
      <w:r w:rsidRPr="00255C3E">
        <w:rPr>
          <w:sz w:val="24"/>
          <w:szCs w:val="24"/>
          <w:lang w:val="es-ES"/>
        </w:rPr>
        <w:t>book</w:t>
      </w:r>
      <w:proofErr w:type="spellEnd"/>
      <w:r w:rsidRPr="00255C3E">
        <w:rPr>
          <w:sz w:val="24"/>
          <w:szCs w:val="24"/>
          <w:lang w:val="es-ES"/>
        </w:rPr>
        <w:t>. Disponible en: http://ebooks.pucrs.br/edipucrs/projetosdefilosofia.pdf. Accedido en: 21 ago. 2011.</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BETANCOURT MARTINEZ, Fernando. Historiografía y diferencia: el orden procedimental de la investigación histórica.</w:t>
      </w:r>
      <w:r w:rsidRPr="00255C3E">
        <w:rPr>
          <w:b/>
          <w:sz w:val="24"/>
          <w:szCs w:val="24"/>
          <w:lang w:val="es-ES"/>
        </w:rPr>
        <w:t xml:space="preserve"> </w:t>
      </w:r>
      <w:r w:rsidR="00CB1D04">
        <w:rPr>
          <w:i/>
          <w:sz w:val="24"/>
          <w:szCs w:val="24"/>
          <w:lang w:val="es-ES"/>
        </w:rPr>
        <w:t>Hist.</w:t>
      </w:r>
      <w:r w:rsidRPr="004214D8">
        <w:rPr>
          <w:i/>
          <w:sz w:val="24"/>
          <w:szCs w:val="24"/>
          <w:lang w:val="es-ES"/>
        </w:rPr>
        <w:t xml:space="preserve"> </w:t>
      </w:r>
      <w:proofErr w:type="spellStart"/>
      <w:proofErr w:type="gramStart"/>
      <w:r w:rsidRPr="004214D8">
        <w:rPr>
          <w:i/>
          <w:sz w:val="24"/>
          <w:szCs w:val="24"/>
          <w:lang w:val="es-ES"/>
        </w:rPr>
        <w:t>graf</w:t>
      </w:r>
      <w:proofErr w:type="spellEnd"/>
      <w:proofErr w:type="gramEnd"/>
      <w:r w:rsidR="00CB1D04">
        <w:rPr>
          <w:sz w:val="24"/>
          <w:szCs w:val="24"/>
          <w:lang w:val="es-ES"/>
        </w:rPr>
        <w:t xml:space="preserve">, </w:t>
      </w:r>
      <w:proofErr w:type="spellStart"/>
      <w:r w:rsidR="00CB1D04" w:rsidRPr="00CB1D04">
        <w:rPr>
          <w:sz w:val="24"/>
          <w:szCs w:val="24"/>
        </w:rPr>
        <w:t>Ciudad</w:t>
      </w:r>
      <w:proofErr w:type="spellEnd"/>
      <w:r w:rsidR="00CB1D04" w:rsidRPr="00CB1D04">
        <w:rPr>
          <w:sz w:val="24"/>
          <w:szCs w:val="24"/>
        </w:rPr>
        <w:t xml:space="preserve"> de México</w:t>
      </w:r>
      <w:r w:rsidR="00CB1D04">
        <w:rPr>
          <w:sz w:val="24"/>
          <w:szCs w:val="24"/>
        </w:rPr>
        <w:t>,</w:t>
      </w:r>
      <w:r w:rsidR="00CB1D04">
        <w:rPr>
          <w:sz w:val="24"/>
          <w:szCs w:val="24"/>
          <w:lang w:val="es-ES"/>
        </w:rPr>
        <w:t xml:space="preserve"> año 26, </w:t>
      </w:r>
      <w:r w:rsidRPr="00255C3E">
        <w:rPr>
          <w:sz w:val="24"/>
          <w:szCs w:val="24"/>
          <w:lang w:val="es-ES"/>
        </w:rPr>
        <w:t>n. 51, p. 293-321,</w:t>
      </w:r>
      <w:r w:rsidR="00CB1D04">
        <w:rPr>
          <w:sz w:val="24"/>
          <w:szCs w:val="24"/>
          <w:lang w:val="es-ES"/>
        </w:rPr>
        <w:t xml:space="preserve"> dic. </w:t>
      </w:r>
      <w:r w:rsidR="004214D8">
        <w:rPr>
          <w:sz w:val="24"/>
          <w:szCs w:val="24"/>
          <w:lang w:val="es-ES"/>
        </w:rPr>
        <w:t>2018</w:t>
      </w:r>
      <w:r w:rsidR="00CB1D04">
        <w:rPr>
          <w:sz w:val="24"/>
          <w:szCs w:val="24"/>
          <w:lang w:val="es-ES"/>
        </w:rPr>
        <w:t xml:space="preserve">. Disponible en: </w:t>
      </w:r>
      <w:r w:rsidRPr="00255C3E">
        <w:rPr>
          <w:sz w:val="24"/>
          <w:szCs w:val="24"/>
          <w:lang w:val="es-ES"/>
        </w:rPr>
        <w:t>http://www.scielo.org.mx/scielo.php?script=sci_arttext&amp;pid=S1405-0927</w:t>
      </w:r>
      <w:r w:rsidR="004214D8">
        <w:rPr>
          <w:sz w:val="24"/>
          <w:szCs w:val="24"/>
          <w:lang w:val="es-ES"/>
        </w:rPr>
        <w:t>2018000200293&amp;lng=es&amp;nrm=iso. A</w:t>
      </w:r>
      <w:r w:rsidRPr="00255C3E">
        <w:rPr>
          <w:sz w:val="24"/>
          <w:szCs w:val="24"/>
          <w:lang w:val="es-ES"/>
        </w:rPr>
        <w:t>ccedido en</w:t>
      </w:r>
      <w:r w:rsidR="004214D8">
        <w:rPr>
          <w:sz w:val="24"/>
          <w:szCs w:val="24"/>
          <w:lang w:val="es-ES"/>
        </w:rPr>
        <w:t xml:space="preserve">: 7 </w:t>
      </w:r>
      <w:r w:rsidRPr="00255C3E">
        <w:rPr>
          <w:sz w:val="24"/>
          <w:szCs w:val="24"/>
          <w:lang w:val="es-ES"/>
        </w:rPr>
        <w:t xml:space="preserve">abr. </w:t>
      </w:r>
      <w:r w:rsidRPr="00255C3E">
        <w:rPr>
          <w:sz w:val="24"/>
          <w:szCs w:val="24"/>
          <w:lang w:val="es-ES"/>
        </w:rPr>
        <w:t>2021.</w:t>
      </w:r>
    </w:p>
    <w:p w:rsidR="004F5424" w:rsidRPr="00255C3E" w:rsidRDefault="004F5424" w:rsidP="004214D8">
      <w:pPr>
        <w:spacing w:line="240" w:lineRule="auto"/>
        <w:rPr>
          <w:sz w:val="24"/>
          <w:szCs w:val="24"/>
          <w:lang w:val="es-ES"/>
        </w:rPr>
      </w:pPr>
    </w:p>
    <w:p w:rsidR="004F5424" w:rsidRPr="00CB1D04" w:rsidRDefault="00BB73E6" w:rsidP="004214D8">
      <w:pPr>
        <w:spacing w:line="240" w:lineRule="auto"/>
        <w:rPr>
          <w:sz w:val="24"/>
          <w:szCs w:val="24"/>
        </w:rPr>
      </w:pPr>
      <w:r w:rsidRPr="00255C3E">
        <w:rPr>
          <w:sz w:val="24"/>
          <w:szCs w:val="24"/>
          <w:lang w:val="es-ES"/>
        </w:rPr>
        <w:t>BOJO CANALES, C. et al</w:t>
      </w:r>
      <w:r w:rsidR="00CB1D04">
        <w:rPr>
          <w:sz w:val="24"/>
          <w:szCs w:val="24"/>
          <w:lang w:val="es-ES"/>
        </w:rPr>
        <w:t>.</w:t>
      </w:r>
      <w:r w:rsidRPr="00255C3E">
        <w:rPr>
          <w:sz w:val="24"/>
          <w:szCs w:val="24"/>
          <w:lang w:val="es-ES"/>
        </w:rPr>
        <w:t xml:space="preserve"> </w:t>
      </w:r>
      <w:proofErr w:type="spellStart"/>
      <w:r w:rsidRPr="00255C3E">
        <w:rPr>
          <w:sz w:val="24"/>
          <w:szCs w:val="24"/>
          <w:lang w:val="es-ES"/>
        </w:rPr>
        <w:t>SciELO</w:t>
      </w:r>
      <w:proofErr w:type="spellEnd"/>
      <w:r w:rsidRPr="00255C3E">
        <w:rPr>
          <w:sz w:val="24"/>
          <w:szCs w:val="24"/>
          <w:lang w:val="es-ES"/>
        </w:rPr>
        <w:t>: un proyecto cooperativo para l</w:t>
      </w:r>
      <w:r w:rsidRPr="00255C3E">
        <w:rPr>
          <w:sz w:val="24"/>
          <w:szCs w:val="24"/>
          <w:lang w:val="es-ES"/>
        </w:rPr>
        <w:t>a difusión de la ciencia.</w:t>
      </w:r>
      <w:r w:rsidRPr="00255C3E">
        <w:rPr>
          <w:b/>
          <w:sz w:val="24"/>
          <w:szCs w:val="24"/>
          <w:lang w:val="es-ES"/>
        </w:rPr>
        <w:t xml:space="preserve"> </w:t>
      </w:r>
      <w:r w:rsidRPr="00CB1D04">
        <w:rPr>
          <w:i/>
          <w:sz w:val="24"/>
          <w:szCs w:val="24"/>
          <w:lang w:val="es-ES"/>
        </w:rPr>
        <w:t xml:space="preserve">Rev. </w:t>
      </w:r>
      <w:proofErr w:type="gramStart"/>
      <w:r w:rsidRPr="00CB1D04">
        <w:rPr>
          <w:i/>
          <w:sz w:val="24"/>
          <w:szCs w:val="24"/>
          <w:lang w:val="es-ES"/>
        </w:rPr>
        <w:t>esp</w:t>
      </w:r>
      <w:proofErr w:type="gramEnd"/>
      <w:r w:rsidRPr="00CB1D04">
        <w:rPr>
          <w:i/>
          <w:sz w:val="24"/>
          <w:szCs w:val="24"/>
          <w:lang w:val="es-ES"/>
        </w:rPr>
        <w:t xml:space="preserve">. </w:t>
      </w:r>
      <w:proofErr w:type="spellStart"/>
      <w:proofErr w:type="gramStart"/>
      <w:r w:rsidRPr="00CB1D04">
        <w:rPr>
          <w:i/>
          <w:sz w:val="24"/>
          <w:szCs w:val="24"/>
          <w:lang w:val="es-ES"/>
        </w:rPr>
        <w:t>sanid</w:t>
      </w:r>
      <w:proofErr w:type="spellEnd"/>
      <w:proofErr w:type="gramEnd"/>
      <w:r w:rsidRPr="00CB1D04">
        <w:rPr>
          <w:i/>
          <w:sz w:val="24"/>
          <w:szCs w:val="24"/>
          <w:lang w:val="es-ES"/>
        </w:rPr>
        <w:t xml:space="preserve">. </w:t>
      </w:r>
      <w:proofErr w:type="spellStart"/>
      <w:r w:rsidRPr="00CB1D04">
        <w:rPr>
          <w:i/>
          <w:sz w:val="24"/>
          <w:szCs w:val="24"/>
          <w:lang w:val="es-ES"/>
        </w:rPr>
        <w:t>penit</w:t>
      </w:r>
      <w:proofErr w:type="spellEnd"/>
      <w:r w:rsidRPr="00CB1D04">
        <w:rPr>
          <w:i/>
          <w:sz w:val="24"/>
          <w:szCs w:val="24"/>
          <w:lang w:val="es-ES"/>
        </w:rPr>
        <w:t>.</w:t>
      </w:r>
      <w:r w:rsidR="00CB1D04">
        <w:rPr>
          <w:sz w:val="24"/>
          <w:szCs w:val="24"/>
          <w:lang w:val="es-ES"/>
        </w:rPr>
        <w:t>, Barcelona,</w:t>
      </w:r>
      <w:r w:rsidRPr="00255C3E">
        <w:rPr>
          <w:sz w:val="24"/>
          <w:szCs w:val="24"/>
          <w:lang w:val="es-ES"/>
        </w:rPr>
        <w:t xml:space="preserve"> v. 11, n. 2, p. 49-56, </w:t>
      </w:r>
      <w:r w:rsidR="00CB1D04">
        <w:rPr>
          <w:sz w:val="24"/>
          <w:szCs w:val="24"/>
          <w:lang w:val="es-ES"/>
        </w:rPr>
        <w:t xml:space="preserve">2009. Disponible en: </w:t>
      </w:r>
      <w:r w:rsidRPr="00255C3E">
        <w:rPr>
          <w:sz w:val="24"/>
          <w:szCs w:val="24"/>
          <w:lang w:val="es-ES"/>
        </w:rPr>
        <w:t>http://scielo.isciii.es/scielo.php?script=sci_arttext&amp;pid=S1575-06202009000200004&amp;lng=es&amp;nrm=iso</w:t>
      </w:r>
      <w:r w:rsidR="00CB1D04">
        <w:rPr>
          <w:sz w:val="24"/>
          <w:szCs w:val="24"/>
          <w:lang w:val="es-ES"/>
        </w:rPr>
        <w:t xml:space="preserve">. </w:t>
      </w:r>
      <w:proofErr w:type="spellStart"/>
      <w:r w:rsidR="00CB1D04" w:rsidRPr="00CB1D04">
        <w:rPr>
          <w:sz w:val="24"/>
          <w:szCs w:val="24"/>
        </w:rPr>
        <w:t>A</w:t>
      </w:r>
      <w:r w:rsidRPr="00CB1D04">
        <w:rPr>
          <w:sz w:val="24"/>
          <w:szCs w:val="24"/>
        </w:rPr>
        <w:t>ccedido</w:t>
      </w:r>
      <w:proofErr w:type="spellEnd"/>
      <w:r w:rsidRPr="00CB1D04">
        <w:rPr>
          <w:sz w:val="24"/>
          <w:szCs w:val="24"/>
        </w:rPr>
        <w:t xml:space="preserve"> </w:t>
      </w:r>
      <w:proofErr w:type="spellStart"/>
      <w:r w:rsidRPr="00CB1D04">
        <w:rPr>
          <w:sz w:val="24"/>
          <w:szCs w:val="24"/>
        </w:rPr>
        <w:t>en</w:t>
      </w:r>
      <w:proofErr w:type="spellEnd"/>
      <w:r w:rsidR="00CB1D04" w:rsidRPr="00CB1D04">
        <w:rPr>
          <w:sz w:val="24"/>
          <w:szCs w:val="24"/>
        </w:rPr>
        <w:t>:</w:t>
      </w:r>
      <w:r w:rsidRPr="00CB1D04">
        <w:rPr>
          <w:sz w:val="24"/>
          <w:szCs w:val="24"/>
        </w:rPr>
        <w:t xml:space="preserve"> </w:t>
      </w:r>
      <w:r w:rsidRPr="00CB1D04">
        <w:rPr>
          <w:sz w:val="24"/>
          <w:szCs w:val="24"/>
        </w:rPr>
        <w:t xml:space="preserve">7 </w:t>
      </w:r>
      <w:r w:rsidRPr="00CB1D04">
        <w:rPr>
          <w:sz w:val="24"/>
          <w:szCs w:val="24"/>
        </w:rPr>
        <w:t>abr.</w:t>
      </w:r>
      <w:r w:rsidR="00CB1D04" w:rsidRPr="00CB1D04">
        <w:rPr>
          <w:sz w:val="24"/>
          <w:szCs w:val="24"/>
        </w:rPr>
        <w:t xml:space="preserve"> </w:t>
      </w:r>
      <w:r w:rsidRPr="00CB1D04">
        <w:rPr>
          <w:sz w:val="24"/>
          <w:szCs w:val="24"/>
        </w:rPr>
        <w:t>2021.</w:t>
      </w:r>
    </w:p>
    <w:p w:rsidR="004F5424" w:rsidRPr="00CB1D04" w:rsidRDefault="004F5424" w:rsidP="004214D8">
      <w:pPr>
        <w:spacing w:line="240" w:lineRule="auto"/>
        <w:rPr>
          <w:sz w:val="24"/>
          <w:szCs w:val="24"/>
        </w:rPr>
      </w:pPr>
    </w:p>
    <w:p w:rsidR="004F5424" w:rsidRPr="00255C3E" w:rsidRDefault="00BB73E6" w:rsidP="004214D8">
      <w:pPr>
        <w:spacing w:line="240" w:lineRule="auto"/>
        <w:rPr>
          <w:sz w:val="24"/>
          <w:szCs w:val="24"/>
          <w:lang w:val="es-ES"/>
        </w:rPr>
      </w:pPr>
      <w:r w:rsidRPr="00CB1D04">
        <w:rPr>
          <w:sz w:val="24"/>
          <w:szCs w:val="24"/>
        </w:rPr>
        <w:t xml:space="preserve">BRASIL. Lei </w:t>
      </w:r>
      <w:r w:rsidRPr="00CB1D04">
        <w:rPr>
          <w:sz w:val="24"/>
          <w:szCs w:val="24"/>
        </w:rPr>
        <w:t xml:space="preserve">nº 10.406, de 10 de janeiro de 2002. Institui o Código Civil. </w:t>
      </w:r>
      <w:r w:rsidRPr="00CB1D04">
        <w:rPr>
          <w:i/>
          <w:sz w:val="24"/>
          <w:szCs w:val="24"/>
        </w:rPr>
        <w:t>Diário Oficial da União</w:t>
      </w:r>
      <w:r w:rsidRPr="00CB1D04">
        <w:rPr>
          <w:sz w:val="24"/>
          <w:szCs w:val="24"/>
        </w:rPr>
        <w:t>: seção 1, Brasília, DF, ano 1</w:t>
      </w:r>
      <w:r w:rsidRPr="00255C3E">
        <w:rPr>
          <w:sz w:val="24"/>
          <w:szCs w:val="24"/>
          <w:lang w:val="es-ES"/>
        </w:rPr>
        <w:t xml:space="preserve">39, n. 8, p. 1-74, 11 </w:t>
      </w:r>
      <w:proofErr w:type="spellStart"/>
      <w:r w:rsidRPr="00255C3E">
        <w:rPr>
          <w:sz w:val="24"/>
          <w:szCs w:val="24"/>
          <w:lang w:val="es-ES"/>
        </w:rPr>
        <w:t>jan</w:t>
      </w:r>
      <w:proofErr w:type="spellEnd"/>
      <w:r w:rsidRPr="00255C3E">
        <w:rPr>
          <w:sz w:val="24"/>
          <w:szCs w:val="24"/>
          <w:lang w:val="es-ES"/>
        </w:rPr>
        <w:t>. 2002. PL 634/1975.</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BRASIL. </w:t>
      </w:r>
      <w:proofErr w:type="spellStart"/>
      <w:r w:rsidRPr="00255C3E">
        <w:rPr>
          <w:sz w:val="24"/>
          <w:szCs w:val="24"/>
          <w:lang w:val="es-ES"/>
        </w:rPr>
        <w:t>Ministério</w:t>
      </w:r>
      <w:proofErr w:type="spellEnd"/>
      <w:r w:rsidRPr="00255C3E">
        <w:rPr>
          <w:sz w:val="24"/>
          <w:szCs w:val="24"/>
          <w:lang w:val="es-ES"/>
        </w:rPr>
        <w:t xml:space="preserve"> da </w:t>
      </w:r>
      <w:proofErr w:type="spellStart"/>
      <w:r w:rsidRPr="00255C3E">
        <w:rPr>
          <w:sz w:val="24"/>
          <w:szCs w:val="24"/>
          <w:lang w:val="es-ES"/>
        </w:rPr>
        <w:t>Fazenda</w:t>
      </w:r>
      <w:proofErr w:type="spellEnd"/>
      <w:r w:rsidRPr="00255C3E">
        <w:rPr>
          <w:sz w:val="24"/>
          <w:szCs w:val="24"/>
          <w:lang w:val="es-ES"/>
        </w:rPr>
        <w:t xml:space="preserve">. Secretaria de </w:t>
      </w:r>
      <w:proofErr w:type="spellStart"/>
      <w:r w:rsidRPr="00255C3E">
        <w:rPr>
          <w:sz w:val="24"/>
          <w:szCs w:val="24"/>
          <w:lang w:val="es-ES"/>
        </w:rPr>
        <w:t>Acompanhamento</w:t>
      </w:r>
      <w:proofErr w:type="spellEnd"/>
      <w:r w:rsidRPr="00255C3E">
        <w:rPr>
          <w:sz w:val="24"/>
          <w:szCs w:val="24"/>
          <w:lang w:val="es-ES"/>
        </w:rPr>
        <w:t xml:space="preserve"> </w:t>
      </w:r>
      <w:proofErr w:type="spellStart"/>
      <w:r w:rsidRPr="00255C3E">
        <w:rPr>
          <w:sz w:val="24"/>
          <w:szCs w:val="24"/>
          <w:lang w:val="es-ES"/>
        </w:rPr>
        <w:t>Econômico</w:t>
      </w:r>
      <w:proofErr w:type="spellEnd"/>
      <w:r w:rsidRPr="00255C3E">
        <w:rPr>
          <w:sz w:val="24"/>
          <w:szCs w:val="24"/>
          <w:lang w:val="es-ES"/>
        </w:rPr>
        <w:t xml:space="preserve">. </w:t>
      </w:r>
      <w:r w:rsidRPr="00CB1D04">
        <w:rPr>
          <w:i/>
          <w:sz w:val="24"/>
          <w:szCs w:val="24"/>
          <w:lang w:val="es-ES"/>
        </w:rPr>
        <w:t>Parecer técnico nº 0637</w:t>
      </w:r>
      <w:r w:rsidRPr="00CB1D04">
        <w:rPr>
          <w:i/>
          <w:sz w:val="24"/>
          <w:szCs w:val="24"/>
          <w:lang w:val="es-ES"/>
        </w:rPr>
        <w:t>0/2006/RJ</w:t>
      </w:r>
      <w:r w:rsidRPr="00255C3E">
        <w:rPr>
          <w:sz w:val="24"/>
          <w:szCs w:val="24"/>
          <w:lang w:val="es-ES"/>
        </w:rPr>
        <w:t xml:space="preserve">. Rio de Janeiro: </w:t>
      </w:r>
      <w:proofErr w:type="spellStart"/>
      <w:r w:rsidRPr="00255C3E">
        <w:rPr>
          <w:sz w:val="24"/>
          <w:szCs w:val="24"/>
          <w:lang w:val="es-ES"/>
        </w:rPr>
        <w:t>Ministério</w:t>
      </w:r>
      <w:proofErr w:type="spellEnd"/>
      <w:r w:rsidRPr="00255C3E">
        <w:rPr>
          <w:sz w:val="24"/>
          <w:szCs w:val="24"/>
          <w:lang w:val="es-ES"/>
        </w:rPr>
        <w:t xml:space="preserve"> da </w:t>
      </w:r>
      <w:proofErr w:type="spellStart"/>
      <w:r w:rsidRPr="00255C3E">
        <w:rPr>
          <w:sz w:val="24"/>
          <w:szCs w:val="24"/>
          <w:lang w:val="es-ES"/>
        </w:rPr>
        <w:t>Fazenda</w:t>
      </w:r>
      <w:proofErr w:type="spellEnd"/>
      <w:r w:rsidRPr="00255C3E">
        <w:rPr>
          <w:sz w:val="24"/>
          <w:szCs w:val="24"/>
          <w:lang w:val="es-ES"/>
        </w:rPr>
        <w:t>, 13 set. 2006. Disponible en: http://www.cade.gov.br/Plenario/Sessao_386/Pareceres/ParecerSeae-AC-2006-08012.008423</w:t>
      </w:r>
      <w:r w:rsidR="00CB1D04">
        <w:rPr>
          <w:sz w:val="24"/>
          <w:szCs w:val="24"/>
          <w:lang w:val="es-ES"/>
        </w:rPr>
        <w:t>-International_BusInes_MachIne.</w:t>
      </w:r>
      <w:r w:rsidRPr="00255C3E">
        <w:rPr>
          <w:sz w:val="24"/>
          <w:szCs w:val="24"/>
          <w:lang w:val="es-ES"/>
        </w:rPr>
        <w:t xml:space="preserve">PDF. Accedido en: 4 </w:t>
      </w:r>
      <w:proofErr w:type="spellStart"/>
      <w:r w:rsidRPr="00255C3E">
        <w:rPr>
          <w:sz w:val="24"/>
          <w:szCs w:val="24"/>
          <w:lang w:val="es-ES"/>
        </w:rPr>
        <w:t>out</w:t>
      </w:r>
      <w:proofErr w:type="spellEnd"/>
      <w:r w:rsidRPr="00255C3E">
        <w:rPr>
          <w:sz w:val="24"/>
          <w:szCs w:val="24"/>
          <w:lang w:val="es-ES"/>
        </w:rPr>
        <w:t>. 2010.</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FERREIRA, </w:t>
      </w:r>
      <w:proofErr w:type="spellStart"/>
      <w:r w:rsidRPr="00255C3E">
        <w:rPr>
          <w:sz w:val="24"/>
          <w:szCs w:val="24"/>
          <w:lang w:val="es-ES"/>
        </w:rPr>
        <w:t>Léslie</w:t>
      </w:r>
      <w:proofErr w:type="spellEnd"/>
      <w:r w:rsidRPr="00255C3E">
        <w:rPr>
          <w:sz w:val="24"/>
          <w:szCs w:val="24"/>
          <w:lang w:val="es-ES"/>
        </w:rPr>
        <w:t xml:space="preserve"> </w:t>
      </w:r>
      <w:proofErr w:type="spellStart"/>
      <w:r w:rsidRPr="00255C3E">
        <w:rPr>
          <w:sz w:val="24"/>
          <w:szCs w:val="24"/>
          <w:lang w:val="es-ES"/>
        </w:rPr>
        <w:t>Piccolotto</w:t>
      </w:r>
      <w:proofErr w:type="spellEnd"/>
      <w:r w:rsidRPr="00255C3E">
        <w:rPr>
          <w:sz w:val="24"/>
          <w:szCs w:val="24"/>
          <w:lang w:val="es-ES"/>
        </w:rPr>
        <w:t xml:space="preserve"> </w:t>
      </w:r>
      <w:r w:rsidRPr="00255C3E">
        <w:rPr>
          <w:sz w:val="24"/>
          <w:szCs w:val="24"/>
          <w:lang w:val="es-ES"/>
        </w:rPr>
        <w:t>(</w:t>
      </w:r>
      <w:proofErr w:type="spellStart"/>
      <w:r w:rsidRPr="00255C3E">
        <w:rPr>
          <w:sz w:val="24"/>
          <w:szCs w:val="24"/>
          <w:lang w:val="es-ES"/>
        </w:rPr>
        <w:t>org</w:t>
      </w:r>
      <w:proofErr w:type="spellEnd"/>
      <w:r w:rsidRPr="00255C3E">
        <w:rPr>
          <w:sz w:val="24"/>
          <w:szCs w:val="24"/>
          <w:lang w:val="es-ES"/>
        </w:rPr>
        <w:t xml:space="preserve">.). </w:t>
      </w:r>
      <w:r w:rsidRPr="00CB1D04">
        <w:rPr>
          <w:i/>
          <w:sz w:val="24"/>
          <w:szCs w:val="24"/>
          <w:lang w:val="es-ES"/>
        </w:rPr>
        <w:t xml:space="preserve">O fonoaudiólogo e a </w:t>
      </w:r>
      <w:proofErr w:type="spellStart"/>
      <w:r w:rsidRPr="00CB1D04">
        <w:rPr>
          <w:i/>
          <w:sz w:val="24"/>
          <w:szCs w:val="24"/>
          <w:lang w:val="es-ES"/>
        </w:rPr>
        <w:t>escola</w:t>
      </w:r>
      <w:proofErr w:type="spellEnd"/>
      <w:r w:rsidRPr="00255C3E">
        <w:rPr>
          <w:sz w:val="24"/>
          <w:szCs w:val="24"/>
          <w:lang w:val="es-ES"/>
        </w:rPr>
        <w:t xml:space="preserve">. São Paulo: </w:t>
      </w:r>
      <w:proofErr w:type="spellStart"/>
      <w:r w:rsidRPr="00255C3E">
        <w:rPr>
          <w:sz w:val="24"/>
          <w:szCs w:val="24"/>
          <w:lang w:val="es-ES"/>
        </w:rPr>
        <w:t>Summus</w:t>
      </w:r>
      <w:proofErr w:type="spellEnd"/>
      <w:r w:rsidRPr="00255C3E">
        <w:rPr>
          <w:sz w:val="24"/>
          <w:szCs w:val="24"/>
          <w:lang w:val="es-ES"/>
        </w:rPr>
        <w:t>, 1991.</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FUNDAÇÃO BIBLIOTECA NACIONAL (Brasil). </w:t>
      </w:r>
      <w:r w:rsidRPr="00CB1D04">
        <w:rPr>
          <w:i/>
          <w:sz w:val="24"/>
          <w:szCs w:val="24"/>
          <w:lang w:val="es-ES"/>
        </w:rPr>
        <w:t>BNDIGITAL I</w:t>
      </w:r>
      <w:r w:rsidRPr="00255C3E">
        <w:rPr>
          <w:sz w:val="24"/>
          <w:szCs w:val="24"/>
          <w:lang w:val="es-ES"/>
        </w:rPr>
        <w:t xml:space="preserve">: </w:t>
      </w:r>
      <w:proofErr w:type="spellStart"/>
      <w:r w:rsidRPr="00255C3E">
        <w:rPr>
          <w:sz w:val="24"/>
          <w:szCs w:val="24"/>
          <w:lang w:val="es-ES"/>
        </w:rPr>
        <w:t>Coleção</w:t>
      </w:r>
      <w:proofErr w:type="spellEnd"/>
      <w:r w:rsidRPr="00255C3E">
        <w:rPr>
          <w:sz w:val="24"/>
          <w:szCs w:val="24"/>
          <w:lang w:val="es-ES"/>
        </w:rPr>
        <w:t xml:space="preserve"> Casa dos Contos. Rio de Janeiro, 23 </w:t>
      </w:r>
      <w:proofErr w:type="spellStart"/>
      <w:r w:rsidRPr="00255C3E">
        <w:rPr>
          <w:sz w:val="24"/>
          <w:szCs w:val="24"/>
          <w:lang w:val="es-ES"/>
        </w:rPr>
        <w:t>fev</w:t>
      </w:r>
      <w:proofErr w:type="spellEnd"/>
      <w:r w:rsidRPr="00255C3E">
        <w:rPr>
          <w:sz w:val="24"/>
          <w:szCs w:val="24"/>
          <w:lang w:val="es-ES"/>
        </w:rPr>
        <w:t>. 2015. Facebook: bibliotecanacional.br. Disponible en: https://www.facebook.com/bibliotecanaci</w:t>
      </w:r>
      <w:r w:rsidRPr="00255C3E">
        <w:rPr>
          <w:sz w:val="24"/>
          <w:szCs w:val="24"/>
          <w:lang w:val="es-ES"/>
        </w:rPr>
        <w:t xml:space="preserve">onal.br/photos/a.241986499162080.73699.217561081604622/1023276264366429/?type=1&amp;theater. Accedido en: 26 </w:t>
      </w:r>
      <w:proofErr w:type="spellStart"/>
      <w:r w:rsidRPr="00255C3E">
        <w:rPr>
          <w:sz w:val="24"/>
          <w:szCs w:val="24"/>
          <w:lang w:val="es-ES"/>
        </w:rPr>
        <w:t>fev</w:t>
      </w:r>
      <w:proofErr w:type="spellEnd"/>
      <w:r w:rsidRPr="00255C3E">
        <w:rPr>
          <w:sz w:val="24"/>
          <w:szCs w:val="24"/>
          <w:lang w:val="es-ES"/>
        </w:rPr>
        <w:t>. 2015.</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IBGE. </w:t>
      </w:r>
      <w:r w:rsidRPr="00CB1D04">
        <w:rPr>
          <w:i/>
          <w:sz w:val="24"/>
          <w:szCs w:val="24"/>
          <w:lang w:val="es-ES"/>
        </w:rPr>
        <w:t>Amparo</w:t>
      </w:r>
      <w:r w:rsidRPr="00255C3E">
        <w:rPr>
          <w:sz w:val="24"/>
          <w:szCs w:val="24"/>
          <w:lang w:val="es-ES"/>
        </w:rPr>
        <w:t xml:space="preserve">: </w:t>
      </w:r>
      <w:proofErr w:type="spellStart"/>
      <w:r w:rsidRPr="00255C3E">
        <w:rPr>
          <w:sz w:val="24"/>
          <w:szCs w:val="24"/>
          <w:lang w:val="es-ES"/>
        </w:rPr>
        <w:t>região</w:t>
      </w:r>
      <w:proofErr w:type="spellEnd"/>
      <w:r w:rsidRPr="00255C3E">
        <w:rPr>
          <w:sz w:val="24"/>
          <w:szCs w:val="24"/>
          <w:lang w:val="es-ES"/>
        </w:rPr>
        <w:t xml:space="preserve"> sudeste do Brasil. 2. ed. Rio de Janeiro: IBGE, 1983.</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LUCK,</w:t>
      </w:r>
      <w:r w:rsidRPr="00255C3E">
        <w:rPr>
          <w:sz w:val="24"/>
          <w:szCs w:val="24"/>
          <w:lang w:val="es-ES"/>
        </w:rPr>
        <w:t xml:space="preserve"> </w:t>
      </w:r>
      <w:proofErr w:type="spellStart"/>
      <w:r w:rsidRPr="00255C3E">
        <w:rPr>
          <w:sz w:val="24"/>
          <w:szCs w:val="24"/>
          <w:lang w:val="es-ES"/>
        </w:rPr>
        <w:t>Heloisa</w:t>
      </w:r>
      <w:proofErr w:type="spellEnd"/>
      <w:r w:rsidRPr="00255C3E">
        <w:rPr>
          <w:sz w:val="24"/>
          <w:szCs w:val="24"/>
          <w:lang w:val="es-ES"/>
        </w:rPr>
        <w:t xml:space="preserve">. </w:t>
      </w:r>
      <w:proofErr w:type="spellStart"/>
      <w:r w:rsidRPr="00CB1D04">
        <w:rPr>
          <w:i/>
          <w:sz w:val="24"/>
          <w:szCs w:val="24"/>
          <w:lang w:val="es-ES"/>
        </w:rPr>
        <w:t>Liderança</w:t>
      </w:r>
      <w:proofErr w:type="spellEnd"/>
      <w:r w:rsidRPr="00CB1D04">
        <w:rPr>
          <w:i/>
          <w:sz w:val="24"/>
          <w:szCs w:val="24"/>
          <w:lang w:val="es-ES"/>
        </w:rPr>
        <w:t xml:space="preserve"> </w:t>
      </w:r>
      <w:proofErr w:type="spellStart"/>
      <w:r w:rsidRPr="00CB1D04">
        <w:rPr>
          <w:i/>
          <w:sz w:val="24"/>
          <w:szCs w:val="24"/>
          <w:lang w:val="es-ES"/>
        </w:rPr>
        <w:t>em</w:t>
      </w:r>
      <w:proofErr w:type="spellEnd"/>
      <w:r w:rsidRPr="00CB1D04">
        <w:rPr>
          <w:i/>
          <w:sz w:val="24"/>
          <w:szCs w:val="24"/>
          <w:lang w:val="es-ES"/>
        </w:rPr>
        <w:t xml:space="preserve"> </w:t>
      </w:r>
      <w:proofErr w:type="spellStart"/>
      <w:r w:rsidRPr="00CB1D04">
        <w:rPr>
          <w:i/>
          <w:sz w:val="24"/>
          <w:szCs w:val="24"/>
          <w:lang w:val="es-ES"/>
        </w:rPr>
        <w:t>gestão</w:t>
      </w:r>
      <w:proofErr w:type="spellEnd"/>
      <w:r w:rsidRPr="00CB1D04">
        <w:rPr>
          <w:i/>
          <w:sz w:val="24"/>
          <w:szCs w:val="24"/>
          <w:lang w:val="es-ES"/>
        </w:rPr>
        <w:t xml:space="preserve"> escolar</w:t>
      </w:r>
      <w:r w:rsidRPr="00255C3E">
        <w:rPr>
          <w:sz w:val="24"/>
          <w:szCs w:val="24"/>
          <w:lang w:val="es-ES"/>
        </w:rPr>
        <w:t xml:space="preserve">. 4. ed. </w:t>
      </w:r>
      <w:proofErr w:type="spellStart"/>
      <w:r w:rsidRPr="00255C3E">
        <w:rPr>
          <w:sz w:val="24"/>
          <w:szCs w:val="24"/>
          <w:lang w:val="es-ES"/>
        </w:rPr>
        <w:t>Petrópolis</w:t>
      </w:r>
      <w:proofErr w:type="spellEnd"/>
      <w:r w:rsidRPr="00255C3E">
        <w:rPr>
          <w:sz w:val="24"/>
          <w:szCs w:val="24"/>
          <w:lang w:val="es-ES"/>
        </w:rPr>
        <w:t xml:space="preserve">: </w:t>
      </w:r>
      <w:proofErr w:type="spellStart"/>
      <w:r w:rsidRPr="00255C3E">
        <w:rPr>
          <w:sz w:val="24"/>
          <w:szCs w:val="24"/>
          <w:lang w:val="es-ES"/>
        </w:rPr>
        <w:t>Vozes</w:t>
      </w:r>
      <w:proofErr w:type="spellEnd"/>
      <w:r w:rsidRPr="00255C3E">
        <w:rPr>
          <w:sz w:val="24"/>
          <w:szCs w:val="24"/>
          <w:lang w:val="es-ES"/>
        </w:rPr>
        <w:t>, 2010.</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POLÍTICA. </w:t>
      </w:r>
      <w:r w:rsidRPr="00CB1D04">
        <w:rPr>
          <w:i/>
          <w:sz w:val="24"/>
          <w:szCs w:val="24"/>
          <w:lang w:val="es-ES"/>
        </w:rPr>
        <w:t>In</w:t>
      </w:r>
      <w:r w:rsidRPr="00255C3E">
        <w:rPr>
          <w:sz w:val="24"/>
          <w:szCs w:val="24"/>
          <w:lang w:val="es-ES"/>
        </w:rPr>
        <w:t xml:space="preserve">: DICIONÁRIO da </w:t>
      </w:r>
      <w:proofErr w:type="spellStart"/>
      <w:r w:rsidRPr="00255C3E">
        <w:rPr>
          <w:sz w:val="24"/>
          <w:szCs w:val="24"/>
          <w:lang w:val="es-ES"/>
        </w:rPr>
        <w:t>língua</w:t>
      </w:r>
      <w:proofErr w:type="spellEnd"/>
      <w:r w:rsidRPr="00255C3E">
        <w:rPr>
          <w:sz w:val="24"/>
          <w:szCs w:val="24"/>
          <w:lang w:val="es-ES"/>
        </w:rPr>
        <w:t xml:space="preserve"> portuguesa. Lisboa: </w:t>
      </w:r>
      <w:proofErr w:type="spellStart"/>
      <w:r w:rsidRPr="00255C3E">
        <w:rPr>
          <w:sz w:val="24"/>
          <w:szCs w:val="24"/>
          <w:lang w:val="es-ES"/>
        </w:rPr>
        <w:t>Priberam</w:t>
      </w:r>
      <w:proofErr w:type="spellEnd"/>
      <w:r w:rsidRPr="00255C3E">
        <w:rPr>
          <w:sz w:val="24"/>
          <w:szCs w:val="24"/>
          <w:lang w:val="es-ES"/>
        </w:rPr>
        <w:t xml:space="preserve"> Informática, 2013. Disponible en: http://www.priberam.pt/dlDLPO. Accedido en: 8 </w:t>
      </w:r>
      <w:proofErr w:type="gramStart"/>
      <w:r w:rsidRPr="00255C3E">
        <w:rPr>
          <w:sz w:val="24"/>
          <w:szCs w:val="24"/>
          <w:lang w:val="es-ES"/>
        </w:rPr>
        <w:t>mar</w:t>
      </w:r>
      <w:proofErr w:type="gramEnd"/>
      <w:r w:rsidRPr="00255C3E">
        <w:rPr>
          <w:sz w:val="24"/>
          <w:szCs w:val="24"/>
          <w:lang w:val="es-ES"/>
        </w:rPr>
        <w:t>. 2016.</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ROMANO, Giovanni. </w:t>
      </w:r>
      <w:proofErr w:type="spellStart"/>
      <w:r w:rsidRPr="00255C3E">
        <w:rPr>
          <w:sz w:val="24"/>
          <w:szCs w:val="24"/>
          <w:lang w:val="es-ES"/>
        </w:rPr>
        <w:t>Imagens</w:t>
      </w:r>
      <w:proofErr w:type="spellEnd"/>
      <w:r w:rsidRPr="00255C3E">
        <w:rPr>
          <w:sz w:val="24"/>
          <w:szCs w:val="24"/>
          <w:lang w:val="es-ES"/>
        </w:rPr>
        <w:t xml:space="preserve"> da </w:t>
      </w:r>
      <w:proofErr w:type="spellStart"/>
      <w:r w:rsidRPr="00255C3E">
        <w:rPr>
          <w:sz w:val="24"/>
          <w:szCs w:val="24"/>
          <w:lang w:val="es-ES"/>
        </w:rPr>
        <w:t>juventude</w:t>
      </w:r>
      <w:proofErr w:type="spellEnd"/>
      <w:r w:rsidRPr="00255C3E">
        <w:rPr>
          <w:sz w:val="24"/>
          <w:szCs w:val="24"/>
          <w:lang w:val="es-ES"/>
        </w:rPr>
        <w:t xml:space="preserve"> na era moderna. </w:t>
      </w:r>
      <w:r w:rsidRPr="00CB1D04">
        <w:rPr>
          <w:i/>
          <w:sz w:val="24"/>
          <w:szCs w:val="24"/>
          <w:lang w:val="es-ES"/>
        </w:rPr>
        <w:t>In</w:t>
      </w:r>
      <w:r w:rsidRPr="00255C3E">
        <w:rPr>
          <w:sz w:val="24"/>
          <w:szCs w:val="24"/>
          <w:lang w:val="es-ES"/>
        </w:rPr>
        <w:t>: LEVI, G.; SCHMIDT, J. (</w:t>
      </w:r>
      <w:proofErr w:type="spellStart"/>
      <w:r w:rsidRPr="00255C3E">
        <w:rPr>
          <w:sz w:val="24"/>
          <w:szCs w:val="24"/>
          <w:lang w:val="es-ES"/>
        </w:rPr>
        <w:t>org</w:t>
      </w:r>
      <w:proofErr w:type="spellEnd"/>
      <w:r w:rsidRPr="00255C3E">
        <w:rPr>
          <w:sz w:val="24"/>
          <w:szCs w:val="24"/>
          <w:lang w:val="es-ES"/>
        </w:rPr>
        <w:t xml:space="preserve">.). </w:t>
      </w:r>
      <w:proofErr w:type="spellStart"/>
      <w:r w:rsidRPr="00CB1D04">
        <w:rPr>
          <w:i/>
          <w:sz w:val="24"/>
          <w:szCs w:val="24"/>
          <w:lang w:val="es-ES"/>
        </w:rPr>
        <w:t>História</w:t>
      </w:r>
      <w:proofErr w:type="spellEnd"/>
      <w:r w:rsidRPr="00CB1D04">
        <w:rPr>
          <w:i/>
          <w:sz w:val="24"/>
          <w:szCs w:val="24"/>
          <w:lang w:val="es-ES"/>
        </w:rPr>
        <w:t xml:space="preserve"> dos </w:t>
      </w:r>
      <w:proofErr w:type="spellStart"/>
      <w:r w:rsidRPr="00CB1D04">
        <w:rPr>
          <w:i/>
          <w:sz w:val="24"/>
          <w:szCs w:val="24"/>
          <w:lang w:val="es-ES"/>
        </w:rPr>
        <w:t>jovens</w:t>
      </w:r>
      <w:proofErr w:type="spellEnd"/>
      <w:r w:rsidRPr="00CB1D04">
        <w:rPr>
          <w:i/>
          <w:sz w:val="24"/>
          <w:szCs w:val="24"/>
          <w:lang w:val="es-ES"/>
        </w:rPr>
        <w:t xml:space="preserve"> 2</w:t>
      </w:r>
      <w:r w:rsidRPr="00255C3E">
        <w:rPr>
          <w:sz w:val="24"/>
          <w:szCs w:val="24"/>
          <w:lang w:val="es-ES"/>
        </w:rPr>
        <w:t xml:space="preserve">: a época </w:t>
      </w:r>
      <w:proofErr w:type="spellStart"/>
      <w:r w:rsidRPr="00255C3E">
        <w:rPr>
          <w:sz w:val="24"/>
          <w:szCs w:val="24"/>
          <w:lang w:val="es-ES"/>
        </w:rPr>
        <w:t>contemporânea</w:t>
      </w:r>
      <w:proofErr w:type="spellEnd"/>
      <w:r w:rsidRPr="00255C3E">
        <w:rPr>
          <w:sz w:val="24"/>
          <w:szCs w:val="24"/>
          <w:lang w:val="es-ES"/>
        </w:rPr>
        <w:t xml:space="preserve">. São Paulo: </w:t>
      </w:r>
      <w:proofErr w:type="spellStart"/>
      <w:r w:rsidRPr="00255C3E">
        <w:rPr>
          <w:sz w:val="24"/>
          <w:szCs w:val="24"/>
          <w:lang w:val="es-ES"/>
        </w:rPr>
        <w:t>Companhia</w:t>
      </w:r>
      <w:proofErr w:type="spellEnd"/>
      <w:r w:rsidRPr="00255C3E">
        <w:rPr>
          <w:sz w:val="24"/>
          <w:szCs w:val="24"/>
          <w:lang w:val="es-ES"/>
        </w:rPr>
        <w:t xml:space="preserve"> das Letras, 1996. p. 7-16.</w:t>
      </w:r>
    </w:p>
    <w:p w:rsidR="004F5424" w:rsidRPr="00255C3E" w:rsidRDefault="004F5424" w:rsidP="004214D8">
      <w:pPr>
        <w:spacing w:line="240" w:lineRule="auto"/>
        <w:rPr>
          <w:sz w:val="24"/>
          <w:szCs w:val="24"/>
          <w:lang w:val="es-ES"/>
        </w:rPr>
      </w:pPr>
    </w:p>
    <w:p w:rsidR="004F5424" w:rsidRPr="00255C3E" w:rsidRDefault="00BB73E6" w:rsidP="004214D8">
      <w:pPr>
        <w:spacing w:line="240" w:lineRule="auto"/>
        <w:rPr>
          <w:sz w:val="24"/>
          <w:szCs w:val="24"/>
          <w:lang w:val="es-ES"/>
        </w:rPr>
      </w:pPr>
      <w:r w:rsidRPr="00255C3E">
        <w:rPr>
          <w:sz w:val="24"/>
          <w:szCs w:val="24"/>
          <w:lang w:val="es-ES"/>
        </w:rPr>
        <w:t xml:space="preserve">TAVARES, </w:t>
      </w:r>
      <w:proofErr w:type="spellStart"/>
      <w:r w:rsidRPr="00255C3E">
        <w:rPr>
          <w:sz w:val="24"/>
          <w:szCs w:val="24"/>
          <w:lang w:val="es-ES"/>
        </w:rPr>
        <w:t>Raul</w:t>
      </w:r>
      <w:proofErr w:type="spellEnd"/>
      <w:r w:rsidRPr="00255C3E">
        <w:rPr>
          <w:sz w:val="24"/>
          <w:szCs w:val="24"/>
          <w:lang w:val="es-ES"/>
        </w:rPr>
        <w:t xml:space="preserve">. O combate naval do Monte Santiago. </w:t>
      </w:r>
      <w:r w:rsidRPr="00CB1D04">
        <w:rPr>
          <w:i/>
          <w:sz w:val="24"/>
          <w:szCs w:val="24"/>
          <w:lang w:val="es-ES"/>
        </w:rPr>
        <w:t>Revista do Instituto H</w:t>
      </w:r>
      <w:r w:rsidRPr="00CB1D04">
        <w:rPr>
          <w:i/>
          <w:sz w:val="24"/>
          <w:szCs w:val="24"/>
          <w:lang w:val="es-ES"/>
        </w:rPr>
        <w:t>istórico e Geográfico Brasileiro</w:t>
      </w:r>
      <w:r w:rsidRPr="00255C3E">
        <w:rPr>
          <w:sz w:val="24"/>
          <w:szCs w:val="24"/>
          <w:lang w:val="es-ES"/>
        </w:rPr>
        <w:t>, Rio de Janeiro, v. 155, t. 101, p. 168-203, 1953.</w:t>
      </w:r>
    </w:p>
    <w:p w:rsidR="004F5424" w:rsidRPr="00255C3E" w:rsidRDefault="004F5424" w:rsidP="004214D8">
      <w:pPr>
        <w:spacing w:line="240" w:lineRule="auto"/>
        <w:rPr>
          <w:lang w:val="es-ES"/>
        </w:rPr>
      </w:pPr>
    </w:p>
    <w:p w:rsidR="004F5424" w:rsidRPr="00255C3E" w:rsidRDefault="004F5424">
      <w:pPr>
        <w:jc w:val="both"/>
        <w:rPr>
          <w:lang w:val="es-ES"/>
        </w:rPr>
      </w:pPr>
    </w:p>
    <w:p w:rsidR="004F5424" w:rsidRPr="00255C3E" w:rsidRDefault="004F5424">
      <w:pPr>
        <w:rPr>
          <w:lang w:val="es-ES"/>
        </w:rPr>
      </w:pPr>
    </w:p>
    <w:sectPr w:rsidR="004F5424" w:rsidRPr="00255C3E" w:rsidSect="00811675">
      <w:footerReference w:type="even" r:id="rId7"/>
      <w:footerReference w:type="default" r:id="rId8"/>
      <w:headerReference w:type="first" r:id="rId9"/>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E6" w:rsidRDefault="00BB73E6">
      <w:pPr>
        <w:spacing w:line="240" w:lineRule="auto"/>
      </w:pPr>
      <w:r>
        <w:separator/>
      </w:r>
    </w:p>
  </w:endnote>
  <w:endnote w:type="continuationSeparator" w:id="0">
    <w:p w:rsidR="00BB73E6" w:rsidRDefault="00BB7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15" w:rsidRPr="00E10C5C" w:rsidRDefault="00C61715" w:rsidP="00C61715">
    <w:pPr>
      <w:pStyle w:val="Rodap"/>
      <w:tabs>
        <w:tab w:val="clear" w:pos="8504"/>
        <w:tab w:val="right" w:pos="8931"/>
      </w:tabs>
      <w:ind w:right="8"/>
      <w:jc w:val="right"/>
      <w:rPr>
        <w:b/>
        <w:sz w:val="20"/>
        <w:szCs w:val="20"/>
      </w:rPr>
    </w:pPr>
    <w:r w:rsidRPr="00E10C5C">
      <w:rPr>
        <w:b/>
        <w:sz w:val="20"/>
        <w:szCs w:val="20"/>
      </w:rPr>
      <w:fldChar w:fldCharType="begin"/>
    </w:r>
    <w:r w:rsidRPr="00E10C5C">
      <w:rPr>
        <w:b/>
        <w:sz w:val="20"/>
        <w:szCs w:val="20"/>
      </w:rPr>
      <w:instrText xml:space="preserve"> PAGE   \* MERGEFORMAT </w:instrText>
    </w:r>
    <w:r w:rsidRPr="00E10C5C">
      <w:rPr>
        <w:b/>
        <w:sz w:val="20"/>
        <w:szCs w:val="20"/>
      </w:rPr>
      <w:fldChar w:fldCharType="separate"/>
    </w:r>
    <w:r>
      <w:rPr>
        <w:b/>
        <w:noProof/>
        <w:sz w:val="20"/>
        <w:szCs w:val="20"/>
      </w:rPr>
      <w:t>6</w:t>
    </w:r>
    <w:r w:rsidRPr="00E10C5C">
      <w:rPr>
        <w:b/>
        <w:noProof/>
        <w:sz w:val="20"/>
        <w:szCs w:val="20"/>
      </w:rPr>
      <w:fldChar w:fldCharType="end"/>
    </w:r>
  </w:p>
  <w:p w:rsidR="00C61715" w:rsidRPr="0071529F" w:rsidRDefault="00C61715" w:rsidP="00C61715">
    <w:pPr>
      <w:pStyle w:val="Rodap"/>
      <w:tabs>
        <w:tab w:val="clear" w:pos="4252"/>
        <w:tab w:val="clear" w:pos="8504"/>
        <w:tab w:val="left" w:pos="2394"/>
      </w:tabs>
      <w:ind w:right="-802"/>
      <w:rPr>
        <w:sz w:val="16"/>
        <w:szCs w:val="16"/>
      </w:rPr>
    </w:pPr>
    <w:r>
      <w:rPr>
        <w:noProof/>
      </w:rPr>
      <w:drawing>
        <wp:anchor distT="0" distB="0" distL="114300" distR="114300" simplePos="0" relativeHeight="251663360" behindDoc="1" locked="0" layoutInCell="1" allowOverlap="1">
          <wp:simplePos x="0" y="0"/>
          <wp:positionH relativeFrom="column">
            <wp:posOffset>5546725</wp:posOffset>
          </wp:positionH>
          <wp:positionV relativeFrom="paragraph">
            <wp:posOffset>52070</wp:posOffset>
          </wp:positionV>
          <wp:extent cx="1216025" cy="73025"/>
          <wp:effectExtent l="0" t="0" r="3175" b="3175"/>
          <wp:wrapTight wrapText="bothSides">
            <wp:wrapPolygon edited="0">
              <wp:start x="0" y="0"/>
              <wp:lineTo x="0" y="16904"/>
              <wp:lineTo x="21318" y="16904"/>
              <wp:lineTo x="21318" y="0"/>
              <wp:lineTo x="0"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7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15" w:rsidRDefault="00C617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15" w:rsidRPr="00E10C5C" w:rsidRDefault="00C61715" w:rsidP="00C61715">
    <w:pPr>
      <w:pStyle w:val="Rodap"/>
      <w:tabs>
        <w:tab w:val="clear" w:pos="8504"/>
        <w:tab w:val="right" w:pos="8931"/>
      </w:tabs>
      <w:ind w:right="8"/>
      <w:jc w:val="right"/>
      <w:rPr>
        <w:b/>
        <w:sz w:val="20"/>
        <w:szCs w:val="20"/>
      </w:rPr>
    </w:pPr>
    <w:r w:rsidRPr="00E10C5C">
      <w:rPr>
        <w:b/>
        <w:sz w:val="20"/>
        <w:szCs w:val="20"/>
      </w:rPr>
      <w:fldChar w:fldCharType="begin"/>
    </w:r>
    <w:r w:rsidRPr="00E10C5C">
      <w:rPr>
        <w:b/>
        <w:sz w:val="20"/>
        <w:szCs w:val="20"/>
      </w:rPr>
      <w:instrText xml:space="preserve"> PAGE   \* MERGEFORMAT </w:instrText>
    </w:r>
    <w:r w:rsidRPr="00E10C5C">
      <w:rPr>
        <w:b/>
        <w:sz w:val="20"/>
        <w:szCs w:val="20"/>
      </w:rPr>
      <w:fldChar w:fldCharType="separate"/>
    </w:r>
    <w:r>
      <w:rPr>
        <w:b/>
        <w:noProof/>
        <w:sz w:val="20"/>
        <w:szCs w:val="20"/>
      </w:rPr>
      <w:t>7</w:t>
    </w:r>
    <w:r w:rsidRPr="00E10C5C">
      <w:rPr>
        <w:b/>
        <w:noProof/>
        <w:sz w:val="20"/>
        <w:szCs w:val="20"/>
      </w:rPr>
      <w:fldChar w:fldCharType="end"/>
    </w:r>
  </w:p>
  <w:p w:rsidR="00C61715" w:rsidRPr="0071529F" w:rsidRDefault="00C61715" w:rsidP="00C61715">
    <w:pPr>
      <w:pStyle w:val="Rodap"/>
      <w:tabs>
        <w:tab w:val="clear" w:pos="4252"/>
        <w:tab w:val="clear" w:pos="8504"/>
        <w:tab w:val="left" w:pos="2394"/>
      </w:tabs>
      <w:ind w:right="-802"/>
      <w:rPr>
        <w:sz w:val="16"/>
        <w:szCs w:val="16"/>
      </w:rPr>
    </w:pPr>
    <w:r>
      <w:rPr>
        <w:noProof/>
      </w:rPr>
      <w:drawing>
        <wp:anchor distT="0" distB="0" distL="114300" distR="114300" simplePos="0" relativeHeight="251665408" behindDoc="1" locked="0" layoutInCell="1" allowOverlap="1">
          <wp:simplePos x="0" y="0"/>
          <wp:positionH relativeFrom="column">
            <wp:posOffset>5461000</wp:posOffset>
          </wp:positionH>
          <wp:positionV relativeFrom="paragraph">
            <wp:posOffset>80645</wp:posOffset>
          </wp:positionV>
          <wp:extent cx="1216025" cy="73025"/>
          <wp:effectExtent l="0" t="0" r="3175" b="3175"/>
          <wp:wrapTight wrapText="bothSides">
            <wp:wrapPolygon edited="0">
              <wp:start x="0" y="0"/>
              <wp:lineTo x="0" y="16904"/>
              <wp:lineTo x="21318" y="16904"/>
              <wp:lineTo x="21318" y="0"/>
              <wp:lineTo x="0" y="0"/>
            </wp:wrapPolygon>
          </wp:wrapTight>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7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15" w:rsidRDefault="00C617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E6" w:rsidRDefault="00BB73E6">
      <w:pPr>
        <w:spacing w:line="240" w:lineRule="auto"/>
      </w:pPr>
      <w:r>
        <w:separator/>
      </w:r>
    </w:p>
  </w:footnote>
  <w:footnote w:type="continuationSeparator" w:id="0">
    <w:p w:rsidR="00BB73E6" w:rsidRDefault="00BB73E6">
      <w:pPr>
        <w:spacing w:line="240" w:lineRule="auto"/>
      </w:pPr>
      <w:r>
        <w:continuationSeparator/>
      </w:r>
    </w:p>
  </w:footnote>
  <w:footnote w:id="1">
    <w:p w:rsidR="004F5424" w:rsidRPr="004C7E77" w:rsidRDefault="00BB73E6">
      <w:pPr>
        <w:spacing w:line="240" w:lineRule="auto"/>
        <w:rPr>
          <w:sz w:val="20"/>
          <w:szCs w:val="20"/>
          <w:lang w:val="es-MX"/>
        </w:rPr>
      </w:pPr>
      <w:r>
        <w:rPr>
          <w:vertAlign w:val="superscript"/>
        </w:rPr>
        <w:footnoteRef/>
      </w:r>
      <w:r w:rsidRPr="004C7E77">
        <w:rPr>
          <w:sz w:val="20"/>
          <w:szCs w:val="20"/>
          <w:lang w:val="es-MX"/>
        </w:rPr>
        <w:t xml:space="preserve"> Ejemplo de nota explicativa. No lo utilice para citar referencias bibliográficas, estas deben estar en las referencias del artículo. Utilice un tamaño de letra 10 para</w:t>
      </w:r>
      <w:r w:rsidRPr="004C7E77">
        <w:rPr>
          <w:sz w:val="20"/>
          <w:szCs w:val="20"/>
          <w:lang w:val="es-MX"/>
        </w:rPr>
        <w:t xml:space="preserve"> el contenido de las notas.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75" w:rsidRDefault="00811675">
    <w:pPr>
      <w:pStyle w:val="Cabealho"/>
    </w:pPr>
    <w:r>
      <w:rPr>
        <w:noProof/>
      </w:rPr>
      <mc:AlternateContent>
        <mc:Choice Requires="wps">
          <w:drawing>
            <wp:anchor distT="45720" distB="45720" distL="114300" distR="114300" simplePos="0" relativeHeight="251661312" behindDoc="0" locked="0" layoutInCell="1" allowOverlap="1">
              <wp:simplePos x="0" y="0"/>
              <wp:positionH relativeFrom="column">
                <wp:posOffset>5471795</wp:posOffset>
              </wp:positionH>
              <wp:positionV relativeFrom="paragraph">
                <wp:posOffset>175895</wp:posOffset>
              </wp:positionV>
              <wp:extent cx="937260" cy="323850"/>
              <wp:effectExtent l="0" t="0" r="0" b="0"/>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23850"/>
                      </a:xfrm>
                      <a:prstGeom prst="rect">
                        <a:avLst/>
                      </a:prstGeom>
                      <a:noFill/>
                      <a:ln w="9525">
                        <a:noFill/>
                        <a:miter lim="800000"/>
                        <a:headEnd/>
                        <a:tailEnd/>
                      </a:ln>
                    </wps:spPr>
                    <wps:txbx>
                      <w:txbxContent>
                        <w:p w:rsidR="00811675" w:rsidRPr="00DC22E5" w:rsidRDefault="00811675" w:rsidP="00811675">
                          <w:pPr>
                            <w:spacing w:line="240" w:lineRule="auto"/>
                            <w:jc w:val="right"/>
                            <w:rPr>
                              <w:color w:val="FFFFFF"/>
                              <w:sz w:val="16"/>
                              <w:szCs w:val="16"/>
                              <w:lang w:val="en-US"/>
                            </w:rPr>
                          </w:pPr>
                          <w:proofErr w:type="gramStart"/>
                          <w:r>
                            <w:rPr>
                              <w:color w:val="FFFFFF"/>
                              <w:sz w:val="16"/>
                              <w:szCs w:val="16"/>
                            </w:rPr>
                            <w:t>artículo</w:t>
                          </w:r>
                          <w:proofErr w:type="gramEnd"/>
                          <w:r>
                            <w:rPr>
                              <w:color w:val="FFFFFF"/>
                              <w:sz w:val="16"/>
                              <w:szCs w:val="16"/>
                            </w:rPr>
                            <w:t xml:space="preserve"> </w:t>
                          </w:r>
                          <w:r w:rsidRPr="00DC22E5">
                            <w:rPr>
                              <w:color w:val="FFFFFF"/>
                              <w:sz w:val="16"/>
                              <w:szCs w:val="16"/>
                            </w:rPr>
                            <w:t>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margin-left:430.85pt;margin-top:13.85pt;width:73.8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qKDAIAAPcDAAAOAAAAZHJzL2Uyb0RvYy54bWysU9tu2zAMfR+wfxD0vjjXNjXiFF26DgO6&#10;C9DtAxhZjoVJoiYpsbOvLyWnabC9DfODIJrkIc8htbrtjWYH6YNCW/HJaMyZtAJrZXcV//H94d2S&#10;sxDB1qDRyoofZeC367dvVp0r5RRb1LX0jEBsKDtX8TZGVxZFEK00EEbopCVng95AJNPvitpDR+hG&#10;F9Px+Kro0NfOo5Ah0N/7wcnXGb9ppIhfmybIyHTFqbeYT5/PbTqL9QrKnQfXKnFqA/6hCwPKUtEz&#10;1D1EYHuv/oIySngM2MSRQFNg0yghMwdiMxn/weapBSczFxInuLNM4f/Bii+Hb56puuI0KAuGRrQB&#10;1QOrJYuyj8iWSaPOhZJCnxwFx/499jTrzDe4RxQ/A7O4acHu5J332LUSaupxkjKLi9QBJySQbfcZ&#10;ayoG+4gZqG+8SQKSJIzQaVbH83yoDybo583senpFHkGu2XS2XOT5FVC+JDsf4keJhqVLxT2NP4PD&#10;4THE1AyULyGplsUHpXVeAW1ZRwUW00VOuPAYFWlDtTIk0Th9w84kjh9snZMjKD3cqYC2J9KJ58A4&#10;9tueApMSW6yPRN/jsIn0cujSov/NWUdbWPHwaw9ecqY/WZLwZjKfp7XNxnxxPSXDX3q2lx6wgqAq&#10;HjkbrpuYV33gekdSNyrL8NrJqVfarqzO6SWk9b20c9Tre10/AwAA//8DAFBLAwQUAAYACAAAACEA&#10;FAp5dN4AAAAKAQAADwAAAGRycy9kb3ducmV2LnhtbEyPTU/DMAyG70j8h8hI3FiyAWtX6k4TiCuI&#10;fUncssZrqzVO1WRr+fdkJzhZlh+9ft58OdpWXKj3jWOE6USBIC6dabhC2G7eH1IQPmg2unVMCD/k&#10;YVnc3uQ6M27gL7qsQyViCPtMI9QhdJmUvqzJaj9xHXG8HV1vdYhrX0nT6yGG21bOlJpLqxuOH2rd&#10;0WtN5Wl9tgi7j+P3/kl9Vm/2uRvcqCTbhUS8vxtXLyACjeEPhqt+VIciOh3cmY0XLUI6nyYRRZgl&#10;cV4BpRaPIA4ISZqALHL5v0LxCwAA//8DAFBLAQItABQABgAIAAAAIQC2gziS/gAAAOEBAAATAAAA&#10;AAAAAAAAAAAAAAAAAABbQ29udGVudF9UeXBlc10ueG1sUEsBAi0AFAAGAAgAAAAhADj9If/WAAAA&#10;lAEAAAsAAAAAAAAAAAAAAAAALwEAAF9yZWxzLy5yZWxzUEsBAi0AFAAGAAgAAAAhAOSIqooMAgAA&#10;9wMAAA4AAAAAAAAAAAAAAAAALgIAAGRycy9lMm9Eb2MueG1sUEsBAi0AFAAGAAgAAAAhABQKeXTe&#10;AAAACgEAAA8AAAAAAAAAAAAAAAAAZgQAAGRycy9kb3ducmV2LnhtbFBLBQYAAAAABAAEAPMAAABx&#10;BQAAAAA=&#10;" filled="f" stroked="f">
              <v:textbox>
                <w:txbxContent>
                  <w:p w:rsidR="00811675" w:rsidRPr="00DC22E5" w:rsidRDefault="00811675" w:rsidP="00811675">
                    <w:pPr>
                      <w:spacing w:line="240" w:lineRule="auto"/>
                      <w:jc w:val="right"/>
                      <w:rPr>
                        <w:color w:val="FFFFFF"/>
                        <w:sz w:val="16"/>
                        <w:szCs w:val="16"/>
                        <w:lang w:val="en-US"/>
                      </w:rPr>
                    </w:pPr>
                    <w:proofErr w:type="gramStart"/>
                    <w:r>
                      <w:rPr>
                        <w:color w:val="FFFFFF"/>
                        <w:sz w:val="16"/>
                        <w:szCs w:val="16"/>
                      </w:rPr>
                      <w:t>artículo</w:t>
                    </w:r>
                    <w:proofErr w:type="gramEnd"/>
                    <w:r>
                      <w:rPr>
                        <w:color w:val="FFFFFF"/>
                        <w:sz w:val="16"/>
                        <w:szCs w:val="16"/>
                      </w:rPr>
                      <w:t xml:space="preserve"> </w:t>
                    </w:r>
                    <w:r w:rsidRPr="00DC22E5">
                      <w:rPr>
                        <w:color w:val="FFFFFF"/>
                        <w:sz w:val="16"/>
                        <w:szCs w:val="16"/>
                      </w:rPr>
                      <w:t>original</w:t>
                    </w:r>
                  </w:p>
                </w:txbxContent>
              </v:textbox>
              <w10:wrap type="square"/>
            </v:shape>
          </w:pict>
        </mc:Fallback>
      </mc:AlternateContent>
    </w:r>
    <w:r>
      <w:rPr>
        <w:noProof/>
      </w:rPr>
      <w:drawing>
        <wp:anchor distT="0" distB="0" distL="114300" distR="114300" simplePos="0" relativeHeight="251660288" behindDoc="1" locked="0" layoutInCell="1" allowOverlap="1">
          <wp:simplePos x="0" y="0"/>
          <wp:positionH relativeFrom="page">
            <wp:posOffset>6410325</wp:posOffset>
          </wp:positionH>
          <wp:positionV relativeFrom="paragraph">
            <wp:posOffset>127635</wp:posOffset>
          </wp:positionV>
          <wp:extent cx="1276350" cy="328295"/>
          <wp:effectExtent l="0" t="0" r="0" b="0"/>
          <wp:wrapTight wrapText="bothSides">
            <wp:wrapPolygon edited="0">
              <wp:start x="2257" y="0"/>
              <wp:lineTo x="0" y="8774"/>
              <wp:lineTo x="0" y="12534"/>
              <wp:lineTo x="2257" y="20054"/>
              <wp:lineTo x="21278" y="20054"/>
              <wp:lineTo x="21278" y="0"/>
              <wp:lineTo x="2257" y="0"/>
            </wp:wrapPolygon>
          </wp:wrapTigh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28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24"/>
    <w:rsid w:val="00255C3E"/>
    <w:rsid w:val="004214D8"/>
    <w:rsid w:val="004C7E77"/>
    <w:rsid w:val="004F5424"/>
    <w:rsid w:val="005446FC"/>
    <w:rsid w:val="00811675"/>
    <w:rsid w:val="00AB7B30"/>
    <w:rsid w:val="00BB73E6"/>
    <w:rsid w:val="00C61715"/>
    <w:rsid w:val="00CB1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4932D-752D-448A-BD96-004592D0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4C7E77"/>
    <w:pPr>
      <w:tabs>
        <w:tab w:val="center" w:pos="4252"/>
        <w:tab w:val="right" w:pos="8504"/>
      </w:tabs>
      <w:spacing w:line="240" w:lineRule="auto"/>
    </w:pPr>
  </w:style>
  <w:style w:type="character" w:customStyle="1" w:styleId="CabealhoChar">
    <w:name w:val="Cabeçalho Char"/>
    <w:basedOn w:val="Fontepargpadro"/>
    <w:link w:val="Cabealho"/>
    <w:uiPriority w:val="99"/>
    <w:rsid w:val="004C7E77"/>
  </w:style>
  <w:style w:type="paragraph" w:styleId="Rodap">
    <w:name w:val="footer"/>
    <w:basedOn w:val="Normal"/>
    <w:link w:val="RodapChar"/>
    <w:uiPriority w:val="99"/>
    <w:unhideWhenUsed/>
    <w:rsid w:val="004C7E77"/>
    <w:pPr>
      <w:tabs>
        <w:tab w:val="center" w:pos="4252"/>
        <w:tab w:val="right" w:pos="8504"/>
      </w:tabs>
      <w:spacing w:line="240" w:lineRule="auto"/>
    </w:pPr>
  </w:style>
  <w:style w:type="character" w:customStyle="1" w:styleId="RodapChar">
    <w:name w:val="Rodapé Char"/>
    <w:basedOn w:val="Fontepargpadro"/>
    <w:link w:val="Rodap"/>
    <w:uiPriority w:val="99"/>
    <w:rsid w:val="004C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63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1875</Words>
  <Characters>10129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2021-05-04T00:46:00Z</dcterms:created>
  <dcterms:modified xsi:type="dcterms:W3CDTF">2021-05-04T01:17:00Z</dcterms:modified>
</cp:coreProperties>
</file>