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2926" w14:textId="77777777" w:rsidR="00CD36B2" w:rsidRPr="003A079F" w:rsidRDefault="00CD36B2" w:rsidP="00CD36B2">
      <w:pPr>
        <w:jc w:val="center"/>
      </w:pPr>
      <w:r w:rsidRPr="003A079F">
        <w:rPr>
          <w:noProof/>
          <w:lang w:val="en-US" w:eastAsia="en-US"/>
        </w:rPr>
        <w:drawing>
          <wp:inline distT="0" distB="0" distL="0" distR="0" wp14:anchorId="02AB8ECE" wp14:editId="0A9232BB">
            <wp:extent cx="612775" cy="845185"/>
            <wp:effectExtent l="0" t="0" r="0" b="0"/>
            <wp:docPr id="2" name="Picture 2" descr="C:\Users\LINCOLN\Pictures\brasao_UFSC_vertical_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C:\Users\LINCOLN\Pictures\brasao_UFSC_vertical_sig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79F">
        <w:rPr>
          <w:noProof/>
          <w:lang w:val="en-US" w:eastAsia="en-US"/>
        </w:rPr>
        <w:drawing>
          <wp:inline distT="0" distB="0" distL="0" distR="0" wp14:anchorId="25B0E4C3" wp14:editId="0E44D97C">
            <wp:extent cx="1224915" cy="741680"/>
            <wp:effectExtent l="0" t="0" r="0" b="1270"/>
            <wp:docPr id="1" name="Picture 1" descr="C:\Users\LINCOLN\Pictures\Marca_CCE_U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C:\Users\LINCOLN\Pictures\Marca_CCE_UFS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B6329" w14:textId="77777777" w:rsidR="00CD36B2" w:rsidRPr="003A079F" w:rsidRDefault="00CD36B2" w:rsidP="00CD36B2">
      <w:pPr>
        <w:jc w:val="center"/>
        <w:rPr>
          <w:b/>
        </w:rPr>
      </w:pPr>
    </w:p>
    <w:p w14:paraId="68D7D2E4" w14:textId="77777777" w:rsidR="00CD36B2" w:rsidRPr="003A079F" w:rsidRDefault="00CD36B2" w:rsidP="00CD36B2">
      <w:pPr>
        <w:jc w:val="center"/>
        <w:rPr>
          <w:b/>
        </w:rPr>
      </w:pPr>
      <w:r w:rsidRPr="003A079F">
        <w:rPr>
          <w:b/>
        </w:rPr>
        <w:t>UNIVERSIDADE FEDERAL DE SANTA CATARINA</w:t>
      </w:r>
    </w:p>
    <w:p w14:paraId="3AC25B1B" w14:textId="77777777" w:rsidR="00CD36B2" w:rsidRPr="003A079F" w:rsidRDefault="00CD36B2" w:rsidP="00CD36B2">
      <w:pPr>
        <w:jc w:val="center"/>
        <w:rPr>
          <w:b/>
        </w:rPr>
      </w:pPr>
      <w:r w:rsidRPr="003A079F">
        <w:rPr>
          <w:b/>
        </w:rPr>
        <w:t>DEPARTAMENTO DE LÍNGUA E LITERATURA ESTRANGEIRAS</w:t>
      </w:r>
    </w:p>
    <w:p w14:paraId="4D2DF253" w14:textId="77777777" w:rsidR="00CD36B2" w:rsidRPr="003A079F" w:rsidRDefault="00CD36B2" w:rsidP="00CD36B2">
      <w:pPr>
        <w:jc w:val="center"/>
      </w:pPr>
    </w:p>
    <w:p w14:paraId="45C8FCB5" w14:textId="77777777" w:rsidR="00CD36B2" w:rsidRPr="003A079F" w:rsidRDefault="007449AA" w:rsidP="00CD36B2">
      <w:pPr>
        <w:jc w:val="center"/>
      </w:pPr>
      <w:r w:rsidRPr="003A079F">
        <w:t xml:space="preserve">Profa. Dra. Maria Rita </w:t>
      </w:r>
      <w:proofErr w:type="spellStart"/>
      <w:r w:rsidRPr="003A079F">
        <w:t>Drumond</w:t>
      </w:r>
      <w:proofErr w:type="spellEnd"/>
      <w:r w:rsidRPr="003A079F">
        <w:t xml:space="preserve"> Viana</w:t>
      </w:r>
    </w:p>
    <w:p w14:paraId="4A937F86" w14:textId="77777777" w:rsidR="003E3B34" w:rsidRPr="003A079F" w:rsidRDefault="003E3B34" w:rsidP="003E3B34">
      <w:pPr>
        <w:jc w:val="center"/>
        <w:rPr>
          <w:lang w:val="en-US"/>
        </w:rPr>
      </w:pPr>
      <w:r w:rsidRPr="003A079F">
        <w:rPr>
          <w:lang w:val="en-US"/>
        </w:rPr>
        <w:t>Email: m.rita.viana@ufsc.br</w:t>
      </w:r>
    </w:p>
    <w:p w14:paraId="1790145E" w14:textId="77777777" w:rsidR="00CD36B2" w:rsidRPr="003A079F" w:rsidRDefault="00CD36B2" w:rsidP="00CD36B2">
      <w:pPr>
        <w:jc w:val="center"/>
        <w:rPr>
          <w:lang w:val="en-US"/>
        </w:rPr>
      </w:pPr>
    </w:p>
    <w:p w14:paraId="0D6A2814" w14:textId="77777777" w:rsidR="00CD36B2" w:rsidRPr="003A079F" w:rsidRDefault="00CD36B2" w:rsidP="00CD36B2">
      <w:pPr>
        <w:jc w:val="both"/>
        <w:rPr>
          <w:b/>
        </w:rPr>
      </w:pPr>
      <w:r w:rsidRPr="003A079F">
        <w:rPr>
          <w:b/>
        </w:rPr>
        <w:t>1. Identificação da disciplina</w:t>
      </w:r>
    </w:p>
    <w:p w14:paraId="3C903725" w14:textId="77777777" w:rsidR="00CD36B2" w:rsidRPr="003A079F" w:rsidRDefault="00CD36B2" w:rsidP="00CD36B2">
      <w:pPr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417"/>
        <w:gridCol w:w="2977"/>
        <w:gridCol w:w="1276"/>
        <w:gridCol w:w="2551"/>
      </w:tblGrid>
      <w:tr w:rsidR="00CD36B2" w:rsidRPr="003A079F" w14:paraId="624E541A" w14:textId="77777777" w:rsidTr="00632F44">
        <w:tc>
          <w:tcPr>
            <w:tcW w:w="1985" w:type="dxa"/>
            <w:shd w:val="clear" w:color="auto" w:fill="auto"/>
          </w:tcPr>
          <w:p w14:paraId="03A062E8" w14:textId="5628A50E" w:rsidR="00CD36B2" w:rsidRPr="003A079F" w:rsidRDefault="00CD36B2" w:rsidP="003D555E">
            <w:pPr>
              <w:jc w:val="both"/>
              <w:rPr>
                <w:b/>
              </w:rPr>
            </w:pPr>
            <w:r w:rsidRPr="003A079F">
              <w:rPr>
                <w:b/>
              </w:rPr>
              <w:t xml:space="preserve">Código: </w:t>
            </w:r>
            <w:r w:rsidRPr="003A079F">
              <w:t>LLE70</w:t>
            </w:r>
            <w:r w:rsidR="003D555E" w:rsidRPr="003A079F">
              <w:t>80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AFF174D" w14:textId="27F8745C" w:rsidR="00CD36B2" w:rsidRPr="003A079F" w:rsidRDefault="00CD36B2" w:rsidP="003D555E">
            <w:pPr>
              <w:jc w:val="both"/>
            </w:pPr>
            <w:r w:rsidRPr="003A079F">
              <w:rPr>
                <w:b/>
              </w:rPr>
              <w:t>Nome da Disciplina</w:t>
            </w:r>
            <w:r w:rsidRPr="003A079F">
              <w:t xml:space="preserve">: </w:t>
            </w:r>
            <w:r w:rsidR="003D555E" w:rsidRPr="003A079F">
              <w:t>Tópico especial em Literatura I: Gêneros literários não-ficcionais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72DC794" w14:textId="72ED53E2" w:rsidR="00CD36B2" w:rsidRPr="003A079F" w:rsidRDefault="00CD36B2" w:rsidP="003D555E">
            <w:pPr>
              <w:jc w:val="both"/>
              <w:rPr>
                <w:b/>
              </w:rPr>
            </w:pPr>
            <w:r w:rsidRPr="003A079F">
              <w:rPr>
                <w:b/>
              </w:rPr>
              <w:t xml:space="preserve">Carga horária total: </w:t>
            </w:r>
            <w:r w:rsidR="003D555E" w:rsidRPr="003A079F">
              <w:t>36 h/a – 2 créditos</w:t>
            </w:r>
          </w:p>
        </w:tc>
      </w:tr>
      <w:tr w:rsidR="005F723C" w:rsidRPr="003A079F" w14:paraId="12F5CF7F" w14:textId="77777777" w:rsidTr="000623ED">
        <w:tc>
          <w:tcPr>
            <w:tcW w:w="3402" w:type="dxa"/>
            <w:gridSpan w:val="2"/>
            <w:shd w:val="clear" w:color="auto" w:fill="auto"/>
          </w:tcPr>
          <w:p w14:paraId="71FD5364" w14:textId="174BFEC8" w:rsidR="005F723C" w:rsidRPr="003A079F" w:rsidRDefault="005F723C" w:rsidP="003D555E">
            <w:pPr>
              <w:rPr>
                <w:b/>
              </w:rPr>
            </w:pPr>
            <w:r w:rsidRPr="003A079F">
              <w:rPr>
                <w:b/>
              </w:rPr>
              <w:t>Horário e local:</w:t>
            </w:r>
            <w:r w:rsidRPr="003A079F">
              <w:t xml:space="preserve"> 410102</w:t>
            </w:r>
            <w:r w:rsidR="003D555E" w:rsidRPr="003A079F">
              <w:t xml:space="preserve"> – CCE 211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E751D64" w14:textId="2E3B58F3" w:rsidR="005F723C" w:rsidRPr="003A079F" w:rsidRDefault="000623ED" w:rsidP="003D555E">
            <w:pPr>
              <w:rPr>
                <w:b/>
              </w:rPr>
            </w:pPr>
            <w:r w:rsidRPr="003A079F">
              <w:rPr>
                <w:b/>
              </w:rPr>
              <w:t>A</w:t>
            </w:r>
            <w:r w:rsidR="005F723C" w:rsidRPr="003A079F">
              <w:rPr>
                <w:b/>
              </w:rPr>
              <w:t xml:space="preserve">tendimento: </w:t>
            </w:r>
            <w:r w:rsidR="003D555E" w:rsidRPr="003A079F">
              <w:t>Sexta-feira, 15h10min às 16h20min,</w:t>
            </w:r>
            <w:r w:rsidR="003E3B34" w:rsidRPr="003A079F">
              <w:t xml:space="preserve"> sala 108 </w:t>
            </w:r>
            <w:r w:rsidRPr="003A079F">
              <w:t>CCE-B</w:t>
            </w:r>
          </w:p>
        </w:tc>
        <w:tc>
          <w:tcPr>
            <w:tcW w:w="2551" w:type="dxa"/>
            <w:shd w:val="clear" w:color="auto" w:fill="auto"/>
          </w:tcPr>
          <w:p w14:paraId="0DF534C3" w14:textId="5F7A54F4" w:rsidR="005F723C" w:rsidRPr="003A079F" w:rsidRDefault="005F723C" w:rsidP="003D555E">
            <w:pPr>
              <w:rPr>
                <w:b/>
              </w:rPr>
            </w:pPr>
            <w:r w:rsidRPr="003A079F">
              <w:rPr>
                <w:b/>
              </w:rPr>
              <w:t>Pré-requisito:</w:t>
            </w:r>
            <w:r w:rsidRPr="003A079F">
              <w:t xml:space="preserve"> </w:t>
            </w:r>
            <w:r w:rsidR="003D555E" w:rsidRPr="003A079F">
              <w:t>LLE 7020, LLE 7023</w:t>
            </w:r>
          </w:p>
        </w:tc>
      </w:tr>
    </w:tbl>
    <w:p w14:paraId="7B25E684" w14:textId="77777777" w:rsidR="00CD36B2" w:rsidRPr="003A079F" w:rsidRDefault="00CD36B2" w:rsidP="00CD36B2">
      <w:pPr>
        <w:jc w:val="both"/>
        <w:rPr>
          <w:b/>
        </w:rPr>
      </w:pPr>
    </w:p>
    <w:p w14:paraId="78095CAC" w14:textId="77777777" w:rsidR="00CD36B2" w:rsidRPr="003A079F" w:rsidRDefault="00CD36B2" w:rsidP="00CD36B2">
      <w:pPr>
        <w:jc w:val="both"/>
      </w:pPr>
      <w:r w:rsidRPr="003A079F">
        <w:rPr>
          <w:b/>
        </w:rPr>
        <w:t>2. Ementa</w:t>
      </w:r>
    </w:p>
    <w:p w14:paraId="1A35231B" w14:textId="77777777" w:rsidR="00CD36B2" w:rsidRPr="003A079F" w:rsidRDefault="00CD36B2" w:rsidP="00CD36B2">
      <w:pPr>
        <w:jc w:val="both"/>
        <w:rPr>
          <w:color w:val="000000"/>
          <w:lang w:eastAsia="en-US"/>
        </w:rPr>
      </w:pPr>
    </w:p>
    <w:p w14:paraId="58221FAC" w14:textId="2D0C61F5" w:rsidR="005F723C" w:rsidRPr="003A079F" w:rsidRDefault="003D555E" w:rsidP="00CD36B2">
      <w:pPr>
        <w:jc w:val="both"/>
      </w:pPr>
      <w:r w:rsidRPr="003A079F">
        <w:t xml:space="preserve">Problematização da divisão dos gêneros literários proposta na estrutura curricular do curso de Letras em Narrativo (LLE 7020) e Poético e dramático (LLE 7023), colocando em questão a condição da ficcionalidade como requisito da </w:t>
      </w:r>
      <w:proofErr w:type="spellStart"/>
      <w:r w:rsidRPr="003A079F">
        <w:t>literariedade</w:t>
      </w:r>
      <w:proofErr w:type="spellEnd"/>
      <w:r w:rsidRPr="003A079F">
        <w:t xml:space="preserve"> </w:t>
      </w:r>
      <w:r w:rsidR="004F065A" w:rsidRPr="003A079F">
        <w:t>de textos.</w:t>
      </w:r>
    </w:p>
    <w:p w14:paraId="35EEC2A9" w14:textId="77777777" w:rsidR="003D555E" w:rsidRPr="003A079F" w:rsidRDefault="003D555E" w:rsidP="00CD36B2">
      <w:pPr>
        <w:jc w:val="both"/>
        <w:rPr>
          <w:b/>
        </w:rPr>
      </w:pPr>
    </w:p>
    <w:p w14:paraId="3025F8C1" w14:textId="77777777" w:rsidR="00CD36B2" w:rsidRPr="003A079F" w:rsidRDefault="00CD36B2" w:rsidP="00CD36B2">
      <w:pPr>
        <w:jc w:val="both"/>
        <w:rPr>
          <w:b/>
        </w:rPr>
      </w:pPr>
      <w:r w:rsidRPr="003A079F">
        <w:rPr>
          <w:b/>
        </w:rPr>
        <w:t>3. Objetivos</w:t>
      </w:r>
    </w:p>
    <w:p w14:paraId="3BC4D3D6" w14:textId="77777777" w:rsidR="00CD36B2" w:rsidRPr="003A079F" w:rsidRDefault="00CD36B2" w:rsidP="00CD36B2">
      <w:pPr>
        <w:jc w:val="both"/>
      </w:pPr>
    </w:p>
    <w:p w14:paraId="08FF9CC6" w14:textId="5B2CCC0B" w:rsidR="00CD36B2" w:rsidRPr="003A079F" w:rsidRDefault="004F065A" w:rsidP="004F0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3A079F">
        <w:t xml:space="preserve">Revisitar conceitos de gêneros literários e das particularidades do discurso literário e do fazer literário dentro da tradição ocidental. Apresentar, discutir e analisar corpus primário de textos normalmente marginais à divisão tri ou </w:t>
      </w:r>
      <w:proofErr w:type="spellStart"/>
      <w:r w:rsidRPr="003A079F">
        <w:t>quadripartite</w:t>
      </w:r>
      <w:proofErr w:type="spellEnd"/>
      <w:r w:rsidRPr="003A079F">
        <w:t xml:space="preserve"> da literatura, considerando-se as condições sociais e materiais da sua exclusão (ou não) do cânone. Considerar os gêneros híbridos e as formas como escritores lidam com as expectativas associadas a certos gêneros para criar textos inovadores e que desafiam classificação. Fornecer aos estudantes uma perspectiva das tradições a que os textos dos gêneros não-ficcionais se filiam e a que se rebelam. Discutir possibilidades interpretativas dos materiais que ultrapassem o senso-comum das chamadas “fontes documentais”, “escritas do eu” ou “prosa didática”.</w:t>
      </w:r>
    </w:p>
    <w:p w14:paraId="3B091C16" w14:textId="77777777" w:rsidR="00CD36B2" w:rsidRPr="003A079F" w:rsidRDefault="00CD36B2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67875786" w14:textId="77777777" w:rsidR="00CD36B2" w:rsidRPr="003A079F" w:rsidRDefault="00CD36B2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3A079F">
        <w:rPr>
          <w:b/>
          <w:bCs/>
          <w:lang w:eastAsia="en-US"/>
        </w:rPr>
        <w:t>4. Conteúdo Programático</w:t>
      </w:r>
    </w:p>
    <w:p w14:paraId="4E35A039" w14:textId="77777777" w:rsidR="005F723C" w:rsidRPr="003A079F" w:rsidRDefault="005F723C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14:paraId="609CA354" w14:textId="42CE736C" w:rsidR="004F065A" w:rsidRPr="003A079F" w:rsidRDefault="005F723C" w:rsidP="005F72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3A079F">
        <w:rPr>
          <w:bCs/>
          <w:lang w:eastAsia="en-US"/>
        </w:rPr>
        <w:t xml:space="preserve">Definições de conceitos teóricos fundamentais relacionados aos estudos </w:t>
      </w:r>
      <w:r w:rsidR="004F065A" w:rsidRPr="003A079F">
        <w:rPr>
          <w:bCs/>
          <w:lang w:eastAsia="en-US"/>
        </w:rPr>
        <w:t xml:space="preserve">dos gêneros literários e da literatura “criativa”; comparação </w:t>
      </w:r>
      <w:r w:rsidR="009965D6" w:rsidRPr="003A079F">
        <w:rPr>
          <w:bCs/>
          <w:lang w:eastAsia="en-US"/>
        </w:rPr>
        <w:t>de textos de fontes múltiplas acerca de mesmos temas; exploração das particularidades de cada gêneros e as “verdades” que cada um deles pode revelar; estudo de gêneros específicos: o ensaio, a auto/biografia, o diário, a correspondência.</w:t>
      </w:r>
    </w:p>
    <w:p w14:paraId="7CF70C2B" w14:textId="77777777" w:rsidR="00CD36B2" w:rsidRPr="003A079F" w:rsidRDefault="00CD36B2" w:rsidP="00CD36B2">
      <w:pPr>
        <w:jc w:val="both"/>
      </w:pPr>
    </w:p>
    <w:tbl>
      <w:tblPr>
        <w:tblW w:w="10065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709"/>
        <w:gridCol w:w="4536"/>
        <w:gridCol w:w="709"/>
        <w:gridCol w:w="4111"/>
      </w:tblGrid>
      <w:tr w:rsidR="0094091F" w:rsidRPr="003A079F" w14:paraId="10904D2F" w14:textId="77777777" w:rsidTr="004B6F24">
        <w:trPr>
          <w:trHeight w:val="220"/>
        </w:trPr>
        <w:tc>
          <w:tcPr>
            <w:tcW w:w="709" w:type="dxa"/>
            <w:shd w:val="clear" w:color="auto" w:fill="auto"/>
          </w:tcPr>
          <w:p w14:paraId="2C9AC0A3" w14:textId="77777777" w:rsidR="0094091F" w:rsidRPr="00F74DF1" w:rsidRDefault="0094091F" w:rsidP="00B616C5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12/08</w:t>
            </w:r>
          </w:p>
        </w:tc>
        <w:tc>
          <w:tcPr>
            <w:tcW w:w="4536" w:type="dxa"/>
            <w:shd w:val="clear" w:color="auto" w:fill="auto"/>
          </w:tcPr>
          <w:p w14:paraId="47DD0029" w14:textId="1316C062" w:rsidR="0094091F" w:rsidRPr="00F74DF1" w:rsidRDefault="00593AC3" w:rsidP="00B616C5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Introdução ao curso; o que é o não-ficcional?</w:t>
            </w:r>
          </w:p>
        </w:tc>
        <w:tc>
          <w:tcPr>
            <w:tcW w:w="709" w:type="dxa"/>
            <w:shd w:val="clear" w:color="auto" w:fill="auto"/>
          </w:tcPr>
          <w:p w14:paraId="045C01A9" w14:textId="77777777" w:rsidR="0094091F" w:rsidRPr="00F74DF1" w:rsidRDefault="0094091F" w:rsidP="000C300D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14/10</w:t>
            </w:r>
          </w:p>
        </w:tc>
        <w:tc>
          <w:tcPr>
            <w:tcW w:w="4111" w:type="dxa"/>
            <w:shd w:val="clear" w:color="auto" w:fill="auto"/>
          </w:tcPr>
          <w:p w14:paraId="341E7C38" w14:textId="0FF78D3C" w:rsidR="0094091F" w:rsidRPr="00F74DF1" w:rsidRDefault="007532C0" w:rsidP="007532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auto/biografia</w:t>
            </w:r>
          </w:p>
        </w:tc>
      </w:tr>
      <w:tr w:rsidR="009965D6" w:rsidRPr="003A079F" w14:paraId="54579AC6" w14:textId="77777777" w:rsidTr="004B6F24">
        <w:trPr>
          <w:trHeight w:val="220"/>
        </w:trPr>
        <w:tc>
          <w:tcPr>
            <w:tcW w:w="709" w:type="dxa"/>
            <w:shd w:val="clear" w:color="auto" w:fill="auto"/>
          </w:tcPr>
          <w:p w14:paraId="0AEDB994" w14:textId="5CCAA581" w:rsidR="009965D6" w:rsidRPr="00F74DF1" w:rsidRDefault="009965D6" w:rsidP="00B616C5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19/08</w:t>
            </w:r>
          </w:p>
        </w:tc>
        <w:tc>
          <w:tcPr>
            <w:tcW w:w="4536" w:type="dxa"/>
            <w:shd w:val="clear" w:color="auto" w:fill="auto"/>
          </w:tcPr>
          <w:p w14:paraId="5CF50A67" w14:textId="08C6A130" w:rsidR="009965D6" w:rsidRPr="00F74DF1" w:rsidRDefault="00593AC3" w:rsidP="00632F44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Representações da guerra através dos gêneros</w:t>
            </w:r>
          </w:p>
        </w:tc>
        <w:tc>
          <w:tcPr>
            <w:tcW w:w="709" w:type="dxa"/>
            <w:shd w:val="clear" w:color="auto" w:fill="auto"/>
          </w:tcPr>
          <w:p w14:paraId="3F9CEEA1" w14:textId="6E294B34" w:rsidR="009965D6" w:rsidRPr="00F74DF1" w:rsidRDefault="009965D6" w:rsidP="002A7E37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21/10</w:t>
            </w:r>
          </w:p>
        </w:tc>
        <w:tc>
          <w:tcPr>
            <w:tcW w:w="4111" w:type="dxa"/>
            <w:shd w:val="clear" w:color="auto" w:fill="auto"/>
          </w:tcPr>
          <w:p w14:paraId="027B6ED5" w14:textId="78122676" w:rsidR="009965D6" w:rsidRPr="00F74DF1" w:rsidRDefault="009965D6" w:rsidP="00632F44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SEPEX</w:t>
            </w:r>
          </w:p>
        </w:tc>
      </w:tr>
      <w:tr w:rsidR="009965D6" w:rsidRPr="003A079F" w14:paraId="57AE6B9C" w14:textId="77777777" w:rsidTr="004B6F24">
        <w:trPr>
          <w:trHeight w:val="220"/>
        </w:trPr>
        <w:tc>
          <w:tcPr>
            <w:tcW w:w="709" w:type="dxa"/>
            <w:shd w:val="clear" w:color="auto" w:fill="auto"/>
          </w:tcPr>
          <w:p w14:paraId="3FD97D04" w14:textId="31038BBE" w:rsidR="009965D6" w:rsidRPr="00F74DF1" w:rsidRDefault="009965D6" w:rsidP="00B616C5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26/08</w:t>
            </w:r>
          </w:p>
        </w:tc>
        <w:tc>
          <w:tcPr>
            <w:tcW w:w="4536" w:type="dxa"/>
            <w:shd w:val="clear" w:color="auto" w:fill="auto"/>
          </w:tcPr>
          <w:p w14:paraId="159DE031" w14:textId="77DE0E34" w:rsidR="009965D6" w:rsidRPr="0050727A" w:rsidRDefault="00E8636E" w:rsidP="00F10BB0">
            <w:pPr>
              <w:jc w:val="both"/>
              <w:rPr>
                <w:sz w:val="20"/>
                <w:szCs w:val="20"/>
                <w:u w:val="single"/>
              </w:rPr>
            </w:pPr>
            <w:r w:rsidRPr="00F74DF1">
              <w:rPr>
                <w:sz w:val="20"/>
                <w:szCs w:val="20"/>
              </w:rPr>
              <w:t>O ensaio</w:t>
            </w:r>
            <w:r w:rsidR="0050727A">
              <w:rPr>
                <w:sz w:val="20"/>
                <w:szCs w:val="20"/>
              </w:rPr>
              <w:t xml:space="preserve"> (“</w:t>
            </w:r>
            <w:proofErr w:type="spellStart"/>
            <w:r w:rsidR="0050727A">
              <w:rPr>
                <w:sz w:val="20"/>
                <w:szCs w:val="20"/>
              </w:rPr>
              <w:t>Of</w:t>
            </w:r>
            <w:proofErr w:type="spellEnd"/>
            <w:r w:rsidR="0050727A">
              <w:rPr>
                <w:sz w:val="20"/>
                <w:szCs w:val="20"/>
              </w:rPr>
              <w:t xml:space="preserve"> </w:t>
            </w:r>
            <w:proofErr w:type="spellStart"/>
            <w:r w:rsidR="0050727A">
              <w:rPr>
                <w:sz w:val="20"/>
                <w:szCs w:val="20"/>
              </w:rPr>
              <w:t>Cannibalism</w:t>
            </w:r>
            <w:proofErr w:type="spellEnd"/>
            <w:r w:rsidR="0050727A">
              <w:rPr>
                <w:sz w:val="20"/>
                <w:szCs w:val="20"/>
              </w:rPr>
              <w:t>”</w:t>
            </w:r>
            <w:r w:rsidR="00F10BB0">
              <w:rPr>
                <w:sz w:val="20"/>
                <w:szCs w:val="20"/>
              </w:rPr>
              <w:t>,</w:t>
            </w:r>
            <w:r w:rsidR="0050727A">
              <w:rPr>
                <w:sz w:val="20"/>
                <w:szCs w:val="20"/>
              </w:rPr>
              <w:t xml:space="preserve"> de Montaigne</w:t>
            </w:r>
            <w:r w:rsidR="00F10BB0">
              <w:rPr>
                <w:sz w:val="20"/>
                <w:szCs w:val="20"/>
              </w:rPr>
              <w:t>)</w:t>
            </w:r>
            <w:r w:rsidR="005072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4AE7431" w14:textId="364F4A11" w:rsidR="009965D6" w:rsidRPr="004B6F24" w:rsidRDefault="009965D6" w:rsidP="002A7E37">
            <w:pPr>
              <w:jc w:val="both"/>
              <w:rPr>
                <w:sz w:val="20"/>
                <w:szCs w:val="20"/>
              </w:rPr>
            </w:pPr>
            <w:r w:rsidRPr="004B6F24">
              <w:rPr>
                <w:sz w:val="20"/>
                <w:szCs w:val="20"/>
              </w:rPr>
              <w:t>28/10</w:t>
            </w:r>
          </w:p>
        </w:tc>
        <w:tc>
          <w:tcPr>
            <w:tcW w:w="4111" w:type="dxa"/>
            <w:shd w:val="clear" w:color="auto" w:fill="auto"/>
          </w:tcPr>
          <w:p w14:paraId="13AC6514" w14:textId="4F15134D" w:rsidR="009965D6" w:rsidRPr="004B6F24" w:rsidRDefault="00E47760" w:rsidP="007532C0">
            <w:pPr>
              <w:jc w:val="both"/>
              <w:rPr>
                <w:sz w:val="20"/>
                <w:szCs w:val="20"/>
              </w:rPr>
            </w:pPr>
            <w:r w:rsidRPr="004B6F24">
              <w:rPr>
                <w:sz w:val="20"/>
                <w:szCs w:val="20"/>
              </w:rPr>
              <w:t>O diário</w:t>
            </w:r>
            <w:r w:rsidR="007532C0">
              <w:rPr>
                <w:sz w:val="20"/>
                <w:szCs w:val="20"/>
              </w:rPr>
              <w:t xml:space="preserve">: Sylvia </w:t>
            </w:r>
            <w:proofErr w:type="spellStart"/>
            <w:r w:rsidR="007532C0">
              <w:rPr>
                <w:sz w:val="20"/>
                <w:szCs w:val="20"/>
              </w:rPr>
              <w:t>Plath</w:t>
            </w:r>
            <w:proofErr w:type="spellEnd"/>
            <w:r w:rsidR="007532C0">
              <w:rPr>
                <w:sz w:val="20"/>
                <w:szCs w:val="20"/>
              </w:rPr>
              <w:t>, editada</w:t>
            </w:r>
          </w:p>
        </w:tc>
      </w:tr>
      <w:tr w:rsidR="009965D6" w:rsidRPr="003A079F" w14:paraId="56234514" w14:textId="77777777" w:rsidTr="004B6F24">
        <w:trPr>
          <w:trHeight w:val="220"/>
        </w:trPr>
        <w:tc>
          <w:tcPr>
            <w:tcW w:w="709" w:type="dxa"/>
            <w:shd w:val="clear" w:color="auto" w:fill="auto"/>
          </w:tcPr>
          <w:p w14:paraId="5963141D" w14:textId="41B64C23" w:rsidR="009965D6" w:rsidRPr="00F74DF1" w:rsidRDefault="009965D6" w:rsidP="00B616C5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02/09</w:t>
            </w:r>
          </w:p>
        </w:tc>
        <w:tc>
          <w:tcPr>
            <w:tcW w:w="4536" w:type="dxa"/>
            <w:shd w:val="clear" w:color="auto" w:fill="auto"/>
          </w:tcPr>
          <w:p w14:paraId="49079193" w14:textId="1CD3C9DE" w:rsidR="009965D6" w:rsidRPr="00E47760" w:rsidRDefault="00E8636E" w:rsidP="00F10BB0">
            <w:pPr>
              <w:jc w:val="both"/>
              <w:rPr>
                <w:sz w:val="20"/>
                <w:szCs w:val="20"/>
              </w:rPr>
            </w:pPr>
            <w:r w:rsidRPr="00E47760">
              <w:rPr>
                <w:sz w:val="20"/>
                <w:szCs w:val="20"/>
              </w:rPr>
              <w:t>O ensaio</w:t>
            </w:r>
            <w:r w:rsidR="005D71D5" w:rsidRPr="00E47760">
              <w:rPr>
                <w:sz w:val="20"/>
                <w:szCs w:val="20"/>
              </w:rPr>
              <w:t xml:space="preserve"> </w:t>
            </w:r>
            <w:r w:rsidR="00F10BB0">
              <w:rPr>
                <w:sz w:val="20"/>
                <w:szCs w:val="20"/>
              </w:rPr>
              <w:t>(</w:t>
            </w:r>
            <w:r w:rsidR="00F10BB0" w:rsidRPr="00F10BB0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="00F10BB0" w:rsidRPr="00F10BB0">
              <w:rPr>
                <w:i/>
                <w:sz w:val="20"/>
                <w:szCs w:val="20"/>
              </w:rPr>
              <w:t>Modest</w:t>
            </w:r>
            <w:proofErr w:type="spellEnd"/>
            <w:r w:rsidR="00F10BB0" w:rsidRPr="00F10B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10BB0" w:rsidRPr="00F10BB0">
              <w:rPr>
                <w:i/>
                <w:sz w:val="20"/>
                <w:szCs w:val="20"/>
              </w:rPr>
              <w:t>Proposal</w:t>
            </w:r>
            <w:proofErr w:type="spellEnd"/>
            <w:r w:rsidR="00F10BB0">
              <w:rPr>
                <w:sz w:val="20"/>
                <w:szCs w:val="20"/>
              </w:rPr>
              <w:t>, de Swift</w:t>
            </w:r>
            <w:r w:rsidR="00F10BB0" w:rsidRPr="0021192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268839A" w14:textId="60DC7BA8" w:rsidR="009965D6" w:rsidRPr="004B6F24" w:rsidRDefault="009965D6" w:rsidP="002A7E37">
            <w:pPr>
              <w:jc w:val="both"/>
              <w:rPr>
                <w:sz w:val="20"/>
                <w:szCs w:val="20"/>
              </w:rPr>
            </w:pPr>
            <w:r w:rsidRPr="004B6F24">
              <w:rPr>
                <w:sz w:val="20"/>
                <w:szCs w:val="20"/>
              </w:rPr>
              <w:t>04/11</w:t>
            </w:r>
          </w:p>
        </w:tc>
        <w:tc>
          <w:tcPr>
            <w:tcW w:w="4111" w:type="dxa"/>
            <w:shd w:val="clear" w:color="auto" w:fill="auto"/>
          </w:tcPr>
          <w:p w14:paraId="3E8D848F" w14:textId="6C22927A" w:rsidR="009965D6" w:rsidRPr="004B6F24" w:rsidRDefault="004B6F24" w:rsidP="00632F44">
            <w:pPr>
              <w:jc w:val="both"/>
              <w:rPr>
                <w:sz w:val="20"/>
                <w:szCs w:val="20"/>
              </w:rPr>
            </w:pPr>
            <w:r w:rsidRPr="004B6F24">
              <w:rPr>
                <w:sz w:val="20"/>
                <w:szCs w:val="20"/>
              </w:rPr>
              <w:t xml:space="preserve">Leitura dramática de </w:t>
            </w:r>
            <w:r w:rsidRPr="004B6F24">
              <w:rPr>
                <w:i/>
                <w:sz w:val="20"/>
                <w:szCs w:val="20"/>
              </w:rPr>
              <w:t>Descendo da perna-de-pau</w:t>
            </w:r>
          </w:p>
        </w:tc>
      </w:tr>
      <w:tr w:rsidR="00FA7BDB" w:rsidRPr="003A079F" w14:paraId="7AB70F68" w14:textId="77777777" w:rsidTr="004B6F24">
        <w:trPr>
          <w:trHeight w:val="220"/>
        </w:trPr>
        <w:tc>
          <w:tcPr>
            <w:tcW w:w="709" w:type="dxa"/>
            <w:shd w:val="clear" w:color="auto" w:fill="auto"/>
          </w:tcPr>
          <w:p w14:paraId="221DF605" w14:textId="53985B5C" w:rsidR="00FA7BDB" w:rsidRPr="00F74DF1" w:rsidRDefault="00FA7BDB" w:rsidP="00B616C5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09/09</w:t>
            </w:r>
          </w:p>
        </w:tc>
        <w:tc>
          <w:tcPr>
            <w:tcW w:w="4536" w:type="dxa"/>
            <w:shd w:val="clear" w:color="auto" w:fill="auto"/>
          </w:tcPr>
          <w:p w14:paraId="7273EAEA" w14:textId="50E80051" w:rsidR="00FA7BDB" w:rsidRPr="00E47760" w:rsidRDefault="00FA7BDB" w:rsidP="00F10BB0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E47760">
              <w:rPr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E47760">
              <w:rPr>
                <w:sz w:val="20"/>
                <w:szCs w:val="20"/>
                <w:lang w:val="en-US"/>
              </w:rPr>
              <w:t>ensaio</w:t>
            </w:r>
            <w:proofErr w:type="spellEnd"/>
            <w:r w:rsidRPr="00E47760">
              <w:rPr>
                <w:sz w:val="20"/>
                <w:szCs w:val="20"/>
                <w:lang w:val="en-US"/>
              </w:rPr>
              <w:t xml:space="preserve"> </w:t>
            </w:r>
            <w:r w:rsidRPr="005D71D5">
              <w:rPr>
                <w:sz w:val="20"/>
                <w:szCs w:val="20"/>
                <w:lang w:val="en-US"/>
              </w:rPr>
              <w:t>(</w:t>
            </w:r>
            <w:r w:rsidRPr="005D71D5">
              <w:rPr>
                <w:i/>
                <w:sz w:val="20"/>
                <w:szCs w:val="20"/>
                <w:lang w:val="en-US"/>
              </w:rPr>
              <w:t>A Room of One’s Own</w:t>
            </w:r>
            <w:r>
              <w:rPr>
                <w:sz w:val="20"/>
                <w:szCs w:val="20"/>
                <w:lang w:val="en-US"/>
              </w:rPr>
              <w:t>, de Virginia Woolf)</w:t>
            </w:r>
          </w:p>
        </w:tc>
        <w:tc>
          <w:tcPr>
            <w:tcW w:w="709" w:type="dxa"/>
            <w:shd w:val="clear" w:color="auto" w:fill="auto"/>
          </w:tcPr>
          <w:p w14:paraId="64080FB0" w14:textId="75674105" w:rsidR="00FA7BDB" w:rsidRPr="004B6F24" w:rsidRDefault="00FA7BDB" w:rsidP="002A7E37">
            <w:pPr>
              <w:jc w:val="both"/>
              <w:rPr>
                <w:sz w:val="20"/>
                <w:szCs w:val="20"/>
              </w:rPr>
            </w:pPr>
            <w:r w:rsidRPr="004B6F24">
              <w:rPr>
                <w:sz w:val="20"/>
                <w:szCs w:val="20"/>
              </w:rPr>
              <w:t>11/11</w:t>
            </w:r>
          </w:p>
        </w:tc>
        <w:tc>
          <w:tcPr>
            <w:tcW w:w="4111" w:type="dxa"/>
            <w:shd w:val="clear" w:color="auto" w:fill="auto"/>
          </w:tcPr>
          <w:p w14:paraId="244EB65F" w14:textId="5BB9821A" w:rsidR="00FA7BDB" w:rsidRPr="004B6F24" w:rsidRDefault="007532C0" w:rsidP="00632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diário: Sylvia </w:t>
            </w:r>
            <w:proofErr w:type="spellStart"/>
            <w:r>
              <w:rPr>
                <w:sz w:val="20"/>
                <w:szCs w:val="20"/>
              </w:rPr>
              <w:t>Plath</w:t>
            </w:r>
            <w:proofErr w:type="spellEnd"/>
            <w:r>
              <w:rPr>
                <w:sz w:val="20"/>
                <w:szCs w:val="20"/>
              </w:rPr>
              <w:t>, sem cortes</w:t>
            </w:r>
          </w:p>
        </w:tc>
      </w:tr>
      <w:tr w:rsidR="00FA7BDB" w:rsidRPr="003A079F" w14:paraId="08F2FBA8" w14:textId="77777777" w:rsidTr="004B6F24">
        <w:trPr>
          <w:trHeight w:val="220"/>
        </w:trPr>
        <w:tc>
          <w:tcPr>
            <w:tcW w:w="709" w:type="dxa"/>
            <w:shd w:val="clear" w:color="auto" w:fill="auto"/>
          </w:tcPr>
          <w:p w14:paraId="5BD71220" w14:textId="553047C7" w:rsidR="00FA7BDB" w:rsidRPr="00F74DF1" w:rsidRDefault="00FA7BDB" w:rsidP="00B616C5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16/09</w:t>
            </w:r>
          </w:p>
        </w:tc>
        <w:tc>
          <w:tcPr>
            <w:tcW w:w="4536" w:type="dxa"/>
            <w:shd w:val="clear" w:color="auto" w:fill="auto"/>
          </w:tcPr>
          <w:p w14:paraId="64DF2D84" w14:textId="46069577" w:rsidR="00FA7BDB" w:rsidRPr="00F74DF1" w:rsidRDefault="00FA7BDB" w:rsidP="00632F44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A auto/biografia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Lee’s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73249">
              <w:rPr>
                <w:i/>
                <w:sz w:val="20"/>
                <w:szCs w:val="20"/>
              </w:rPr>
              <w:t>Woolf</w:t>
            </w:r>
          </w:p>
        </w:tc>
        <w:tc>
          <w:tcPr>
            <w:tcW w:w="709" w:type="dxa"/>
            <w:shd w:val="clear" w:color="auto" w:fill="auto"/>
          </w:tcPr>
          <w:p w14:paraId="60E1FD43" w14:textId="471D6D6D" w:rsidR="00FA7BDB" w:rsidRPr="00F74DF1" w:rsidRDefault="00FA7BDB" w:rsidP="000C300D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18/11</w:t>
            </w:r>
          </w:p>
        </w:tc>
        <w:tc>
          <w:tcPr>
            <w:tcW w:w="4111" w:type="dxa"/>
            <w:shd w:val="clear" w:color="auto" w:fill="auto"/>
          </w:tcPr>
          <w:p w14:paraId="58BDEB26" w14:textId="5C50EEBA" w:rsidR="00FA7BDB" w:rsidRPr="00F74DF1" w:rsidRDefault="00FA7BDB" w:rsidP="007532C0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A</w:t>
            </w:r>
            <w:r w:rsidR="007532C0">
              <w:rPr>
                <w:sz w:val="20"/>
                <w:szCs w:val="20"/>
              </w:rPr>
              <w:t xml:space="preserve"> vida em várias fontes: Sylvia </w:t>
            </w:r>
            <w:proofErr w:type="spellStart"/>
            <w:r w:rsidR="007532C0">
              <w:rPr>
                <w:sz w:val="20"/>
                <w:szCs w:val="20"/>
              </w:rPr>
              <w:t>Plath</w:t>
            </w:r>
            <w:proofErr w:type="spellEnd"/>
          </w:p>
        </w:tc>
      </w:tr>
      <w:tr w:rsidR="00FA7BDB" w:rsidRPr="003A079F" w14:paraId="1E63AF86" w14:textId="77777777" w:rsidTr="004B6F24">
        <w:trPr>
          <w:trHeight w:val="220"/>
        </w:trPr>
        <w:tc>
          <w:tcPr>
            <w:tcW w:w="709" w:type="dxa"/>
            <w:shd w:val="clear" w:color="auto" w:fill="auto"/>
          </w:tcPr>
          <w:p w14:paraId="6CAD1041" w14:textId="47133D70" w:rsidR="00FA7BDB" w:rsidRPr="00F74DF1" w:rsidRDefault="00FA7BDB" w:rsidP="00923440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23/09</w:t>
            </w:r>
          </w:p>
        </w:tc>
        <w:tc>
          <w:tcPr>
            <w:tcW w:w="4536" w:type="dxa"/>
            <w:shd w:val="clear" w:color="auto" w:fill="auto"/>
          </w:tcPr>
          <w:p w14:paraId="46557E9B" w14:textId="05A0BE17" w:rsidR="00FA7BDB" w:rsidRPr="00F74DF1" w:rsidRDefault="00FA7BDB" w:rsidP="00D73249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A auto/biografia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Boswell’s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73249">
              <w:rPr>
                <w:i/>
                <w:sz w:val="20"/>
                <w:szCs w:val="20"/>
              </w:rPr>
              <w:t>Johnson</w:t>
            </w:r>
          </w:p>
        </w:tc>
        <w:tc>
          <w:tcPr>
            <w:tcW w:w="709" w:type="dxa"/>
            <w:shd w:val="clear" w:color="auto" w:fill="auto"/>
          </w:tcPr>
          <w:p w14:paraId="58E6D6D9" w14:textId="76300986" w:rsidR="00FA7BDB" w:rsidRPr="00F74DF1" w:rsidRDefault="00FA7BDB" w:rsidP="00923440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25/11</w:t>
            </w:r>
          </w:p>
        </w:tc>
        <w:tc>
          <w:tcPr>
            <w:tcW w:w="4111" w:type="dxa"/>
            <w:shd w:val="clear" w:color="auto" w:fill="auto"/>
          </w:tcPr>
          <w:p w14:paraId="2ACD3B2B" w14:textId="7697D786" w:rsidR="00FA7BDB" w:rsidRPr="00F74DF1" w:rsidRDefault="00FA7BDB" w:rsidP="00632F44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As correspondências</w:t>
            </w:r>
          </w:p>
        </w:tc>
      </w:tr>
      <w:tr w:rsidR="00FA7BDB" w:rsidRPr="003A079F" w14:paraId="12C67DCD" w14:textId="77777777" w:rsidTr="004B6F24">
        <w:trPr>
          <w:trHeight w:val="220"/>
        </w:trPr>
        <w:tc>
          <w:tcPr>
            <w:tcW w:w="709" w:type="dxa"/>
            <w:shd w:val="clear" w:color="auto" w:fill="auto"/>
          </w:tcPr>
          <w:p w14:paraId="7151656B" w14:textId="69EC9054" w:rsidR="00FA7BDB" w:rsidRPr="00F74DF1" w:rsidRDefault="00FA7BDB" w:rsidP="00923440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30/09</w:t>
            </w:r>
          </w:p>
        </w:tc>
        <w:tc>
          <w:tcPr>
            <w:tcW w:w="4536" w:type="dxa"/>
            <w:shd w:val="clear" w:color="auto" w:fill="auto"/>
          </w:tcPr>
          <w:p w14:paraId="5AACAD7C" w14:textId="06307D9C" w:rsidR="00FA7BDB" w:rsidRPr="00E47760" w:rsidRDefault="00FA7BDB" w:rsidP="00E47760">
            <w:pPr>
              <w:jc w:val="both"/>
              <w:rPr>
                <w:sz w:val="20"/>
                <w:szCs w:val="20"/>
                <w:lang w:val="en-US"/>
              </w:rPr>
            </w:pPr>
            <w:r w:rsidRPr="00E47760">
              <w:rPr>
                <w:sz w:val="20"/>
                <w:szCs w:val="20"/>
                <w:lang w:val="en-US"/>
              </w:rPr>
              <w:t>A auto/</w:t>
            </w:r>
            <w:proofErr w:type="spellStart"/>
            <w:r w:rsidRPr="00E47760">
              <w:rPr>
                <w:sz w:val="20"/>
                <w:szCs w:val="20"/>
                <w:lang w:val="en-US"/>
              </w:rPr>
              <w:t>biografia</w:t>
            </w:r>
            <w:proofErr w:type="spellEnd"/>
            <w:r w:rsidRPr="00E47760">
              <w:rPr>
                <w:i/>
                <w:sz w:val="20"/>
                <w:szCs w:val="20"/>
                <w:lang w:val="en-US"/>
              </w:rPr>
              <w:t xml:space="preserve"> Confessions of an English Opium Eater</w:t>
            </w:r>
          </w:p>
        </w:tc>
        <w:tc>
          <w:tcPr>
            <w:tcW w:w="709" w:type="dxa"/>
            <w:shd w:val="clear" w:color="auto" w:fill="auto"/>
          </w:tcPr>
          <w:p w14:paraId="2D885261" w14:textId="5664DCE2" w:rsidR="00FA7BDB" w:rsidRPr="00F74DF1" w:rsidRDefault="00FA7BDB" w:rsidP="00923440">
            <w:pPr>
              <w:jc w:val="both"/>
              <w:rPr>
                <w:b/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02/12</w:t>
            </w:r>
          </w:p>
        </w:tc>
        <w:tc>
          <w:tcPr>
            <w:tcW w:w="4111" w:type="dxa"/>
            <w:shd w:val="clear" w:color="auto" w:fill="auto"/>
          </w:tcPr>
          <w:p w14:paraId="61CD0F08" w14:textId="60EB9CC7" w:rsidR="00FA7BDB" w:rsidRPr="00F74DF1" w:rsidRDefault="00FA7BDB" w:rsidP="00D64736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Fechamento do curso</w:t>
            </w:r>
            <w:r w:rsidR="00D64736">
              <w:rPr>
                <w:sz w:val="20"/>
                <w:szCs w:val="20"/>
              </w:rPr>
              <w:t>: individual meetings</w:t>
            </w:r>
            <w:bookmarkStart w:id="0" w:name="_GoBack"/>
            <w:bookmarkEnd w:id="0"/>
            <w:r w:rsidRPr="00F74DF1">
              <w:rPr>
                <w:sz w:val="20"/>
                <w:szCs w:val="20"/>
              </w:rPr>
              <w:t xml:space="preserve"> </w:t>
            </w:r>
          </w:p>
        </w:tc>
      </w:tr>
      <w:tr w:rsidR="00FA7BDB" w:rsidRPr="003A079F" w14:paraId="7D657100" w14:textId="77777777" w:rsidTr="004B6F24">
        <w:trPr>
          <w:trHeight w:val="220"/>
        </w:trPr>
        <w:tc>
          <w:tcPr>
            <w:tcW w:w="709" w:type="dxa"/>
            <w:shd w:val="clear" w:color="auto" w:fill="auto"/>
          </w:tcPr>
          <w:p w14:paraId="63D4D76B" w14:textId="73F2ECD2" w:rsidR="00FA7BDB" w:rsidRPr="00F74DF1" w:rsidRDefault="00FA7BDB" w:rsidP="00923440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07/10</w:t>
            </w:r>
          </w:p>
        </w:tc>
        <w:tc>
          <w:tcPr>
            <w:tcW w:w="4536" w:type="dxa"/>
            <w:shd w:val="clear" w:color="auto" w:fill="auto"/>
          </w:tcPr>
          <w:p w14:paraId="77591BAE" w14:textId="56BEE64F" w:rsidR="00FA7BDB" w:rsidRPr="00F74DF1" w:rsidRDefault="00FA7BDB" w:rsidP="006B01B0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A auto/biografia</w:t>
            </w:r>
          </w:p>
        </w:tc>
        <w:tc>
          <w:tcPr>
            <w:tcW w:w="709" w:type="dxa"/>
            <w:shd w:val="clear" w:color="auto" w:fill="auto"/>
          </w:tcPr>
          <w:p w14:paraId="3087CD0F" w14:textId="02E5A0A3" w:rsidR="00FA7BDB" w:rsidRPr="00F74DF1" w:rsidRDefault="00FA7BDB" w:rsidP="00923440">
            <w:pPr>
              <w:jc w:val="both"/>
              <w:rPr>
                <w:sz w:val="20"/>
                <w:szCs w:val="20"/>
              </w:rPr>
            </w:pPr>
            <w:r w:rsidRPr="00F74DF1">
              <w:rPr>
                <w:sz w:val="20"/>
                <w:szCs w:val="20"/>
              </w:rPr>
              <w:t>09/12</w:t>
            </w:r>
          </w:p>
        </w:tc>
        <w:tc>
          <w:tcPr>
            <w:tcW w:w="4111" w:type="dxa"/>
            <w:shd w:val="clear" w:color="auto" w:fill="auto"/>
          </w:tcPr>
          <w:p w14:paraId="64D2932F" w14:textId="6662372D" w:rsidR="00FA7BDB" w:rsidRPr="00672F23" w:rsidRDefault="00672F23" w:rsidP="006B01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Fechamento de notas</w:t>
            </w:r>
            <w:r w:rsidR="00D64736" w:rsidRPr="00F74DF1">
              <w:rPr>
                <w:sz w:val="20"/>
                <w:szCs w:val="20"/>
              </w:rPr>
              <w:t>[Ensaio]</w:t>
            </w:r>
          </w:p>
        </w:tc>
      </w:tr>
    </w:tbl>
    <w:p w14:paraId="5C2938CF" w14:textId="77777777" w:rsidR="00CD36B2" w:rsidRPr="003A079F" w:rsidRDefault="00CD36B2" w:rsidP="00CD36B2">
      <w:pPr>
        <w:jc w:val="both"/>
        <w:rPr>
          <w:b/>
        </w:rPr>
      </w:pPr>
      <w:r w:rsidRPr="003A079F">
        <w:rPr>
          <w:b/>
        </w:rPr>
        <w:br w:type="page"/>
      </w:r>
      <w:r w:rsidRPr="003A079F">
        <w:rPr>
          <w:b/>
        </w:rPr>
        <w:lastRenderedPageBreak/>
        <w:t>5. Métodos</w:t>
      </w:r>
    </w:p>
    <w:p w14:paraId="347531B8" w14:textId="77777777" w:rsidR="00CD36B2" w:rsidRPr="003A079F" w:rsidRDefault="00CD36B2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14:paraId="0F01357D" w14:textId="214F8395" w:rsidR="00CD36B2" w:rsidRPr="003A079F" w:rsidRDefault="00CD36B2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3A079F">
        <w:t xml:space="preserve">As aulas constarão de aulas expositivas dialogadas; oficinas e apresentações; análise e discussão de </w:t>
      </w:r>
      <w:r w:rsidR="00A27D6C" w:rsidRPr="003A079F">
        <w:t xml:space="preserve">textos </w:t>
      </w:r>
      <w:r w:rsidR="00E8636E" w:rsidRPr="003A079F">
        <w:t>primários e teóricos; discussão em grupos com material produzido por alunos.</w:t>
      </w:r>
    </w:p>
    <w:p w14:paraId="3C6DC77D" w14:textId="77777777" w:rsidR="00CD36B2" w:rsidRPr="003A079F" w:rsidRDefault="00CD36B2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5A8AE066" w14:textId="77777777" w:rsidR="00CD36B2" w:rsidRPr="003A079F" w:rsidRDefault="00CD36B2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3A079F">
        <w:rPr>
          <w:b/>
          <w:color w:val="000000"/>
          <w:lang w:eastAsia="en-US"/>
        </w:rPr>
        <w:t>6. Avaliação</w:t>
      </w:r>
    </w:p>
    <w:p w14:paraId="20C2E9D7" w14:textId="77777777" w:rsidR="000B04D4" w:rsidRPr="003A079F" w:rsidRDefault="000B04D4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</w:p>
    <w:p w14:paraId="02779C36" w14:textId="729A33D2" w:rsidR="00E8636E" w:rsidRPr="003A079F" w:rsidRDefault="000B04D4" w:rsidP="00E8636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3A079F">
        <w:rPr>
          <w:color w:val="000000"/>
          <w:lang w:eastAsia="en-US"/>
        </w:rPr>
        <w:t>Diários de leitura: 30%</w:t>
      </w:r>
    </w:p>
    <w:p w14:paraId="61F44223" w14:textId="5F32673F" w:rsidR="000B04D4" w:rsidRPr="003A079F" w:rsidRDefault="003A61FF" w:rsidP="00E8636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3A079F">
        <w:rPr>
          <w:color w:val="000000"/>
          <w:lang w:eastAsia="en-US"/>
        </w:rPr>
        <w:t>Prova 1 (</w:t>
      </w:r>
      <w:proofErr w:type="spellStart"/>
      <w:r w:rsidRPr="003A079F">
        <w:rPr>
          <w:color w:val="000000"/>
          <w:lang w:eastAsia="en-US"/>
        </w:rPr>
        <w:t>take</w:t>
      </w:r>
      <w:proofErr w:type="spellEnd"/>
      <w:r w:rsidRPr="003A079F">
        <w:rPr>
          <w:color w:val="000000"/>
          <w:lang w:eastAsia="en-US"/>
        </w:rPr>
        <w:t>-home, discursiva e argumentativa): 30%</w:t>
      </w:r>
    </w:p>
    <w:p w14:paraId="09BE28DD" w14:textId="25847A51" w:rsidR="003A61FF" w:rsidRPr="003A079F" w:rsidRDefault="003A61FF" w:rsidP="00E8636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3A079F">
        <w:rPr>
          <w:color w:val="000000"/>
          <w:lang w:eastAsia="en-US"/>
        </w:rPr>
        <w:t>Ensaio: 30%</w:t>
      </w:r>
    </w:p>
    <w:p w14:paraId="79AAB8E7" w14:textId="719537F5" w:rsidR="003A61FF" w:rsidRPr="003A079F" w:rsidRDefault="003A61FF" w:rsidP="00E8636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3A079F">
        <w:rPr>
          <w:color w:val="000000"/>
          <w:lang w:eastAsia="en-US"/>
        </w:rPr>
        <w:t>Participação: 10%</w:t>
      </w:r>
    </w:p>
    <w:p w14:paraId="65969914" w14:textId="05E28E64" w:rsidR="00715DD8" w:rsidRPr="003A079F" w:rsidRDefault="00715DD8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3A2C443F" w14:textId="77777777" w:rsidR="00CD36B2" w:rsidRPr="003A079F" w:rsidRDefault="00CD36B2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3A079F">
        <w:rPr>
          <w:b/>
        </w:rPr>
        <w:t xml:space="preserve">7. </w:t>
      </w:r>
      <w:proofErr w:type="spellStart"/>
      <w:r w:rsidRPr="003A079F">
        <w:rPr>
          <w:b/>
        </w:rPr>
        <w:t>PCCs</w:t>
      </w:r>
      <w:proofErr w:type="spellEnd"/>
      <w:r w:rsidRPr="003A079F">
        <w:t xml:space="preserve"> – não há horas de </w:t>
      </w:r>
      <w:proofErr w:type="spellStart"/>
      <w:r w:rsidRPr="003A079F">
        <w:t>PCCs</w:t>
      </w:r>
      <w:proofErr w:type="spellEnd"/>
      <w:r w:rsidRPr="003A079F">
        <w:t xml:space="preserve"> para esta disciplina.</w:t>
      </w:r>
    </w:p>
    <w:p w14:paraId="4F42FA14" w14:textId="77777777" w:rsidR="00CD36B2" w:rsidRPr="003A079F" w:rsidRDefault="00CD36B2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5780BF42" w14:textId="77777777" w:rsidR="00CD36B2" w:rsidRPr="003A079F" w:rsidRDefault="00CD36B2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 w:rsidRPr="003A079F">
        <w:rPr>
          <w:b/>
        </w:rPr>
        <w:t>8. Informações importantes</w:t>
      </w:r>
    </w:p>
    <w:p w14:paraId="013639B2" w14:textId="77777777" w:rsidR="00CD36B2" w:rsidRPr="003A079F" w:rsidRDefault="00CD36B2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1573B59F" w14:textId="23AA410A" w:rsidR="00E91555" w:rsidRPr="003A079F" w:rsidRDefault="00CD36B2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3A079F">
        <w:rPr>
          <w:b/>
          <w:color w:val="000000"/>
        </w:rPr>
        <w:t>8.1.</w:t>
      </w:r>
      <w:r w:rsidRPr="003A079F">
        <w:rPr>
          <w:color w:val="000000"/>
        </w:rPr>
        <w:t xml:space="preserve"> </w:t>
      </w:r>
      <w:r w:rsidRPr="003A079F">
        <w:t>Os trabalhos serão aceitos com atraso</w:t>
      </w:r>
      <w:r w:rsidR="003A61FF" w:rsidRPr="003A079F">
        <w:t xml:space="preserve"> mediante desconto na nota</w:t>
      </w:r>
      <w:r w:rsidR="00E91555" w:rsidRPr="003A079F">
        <w:t xml:space="preserve"> (1% por dia, incluindo-se dias do final de semana)</w:t>
      </w:r>
      <w:r w:rsidR="003A61FF" w:rsidRPr="003A079F">
        <w:t xml:space="preserve">, exceto </w:t>
      </w:r>
      <w:r w:rsidRPr="003A079F">
        <w:rPr>
          <w:color w:val="000000"/>
        </w:rPr>
        <w:t>mediante apresentação de atestado médico. Lembre-se de renegociar o prazo de entrega assim que possível.</w:t>
      </w:r>
      <w:r w:rsidR="00E91555" w:rsidRPr="003A079F">
        <w:rPr>
          <w:color w:val="000000"/>
        </w:rPr>
        <w:t xml:space="preserve"> Todas as atividades deverão ser enviadas pelo Moodle, de modo que a data e hora a ser considerada é a data que constar no mesmo.</w:t>
      </w:r>
    </w:p>
    <w:p w14:paraId="53CEF1AC" w14:textId="77777777" w:rsidR="00CD36B2" w:rsidRPr="003A079F" w:rsidRDefault="00CD36B2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3A079F">
        <w:rPr>
          <w:b/>
          <w:color w:val="000000"/>
        </w:rPr>
        <w:t xml:space="preserve">8.2. </w:t>
      </w:r>
      <w:r w:rsidRPr="003A079F">
        <w:rPr>
          <w:color w:val="000000"/>
        </w:rPr>
        <w:t xml:space="preserve">Plágio é crime, portanto, não se esqueça de sempre citar as fontes utilizadas e pesquisadas em seu texto. </w:t>
      </w:r>
    </w:p>
    <w:p w14:paraId="451A3681" w14:textId="77777777" w:rsidR="00CD36B2" w:rsidRPr="003A079F" w:rsidRDefault="00CD36B2" w:rsidP="00CD3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3A079F">
        <w:rPr>
          <w:u w:val="single"/>
        </w:rPr>
        <w:t>Atenção:</w:t>
      </w:r>
      <w:r w:rsidRPr="003A079F">
        <w:t xml:space="preserve"> a nota atribuída a trabalhos plagiados será zero. </w:t>
      </w:r>
    </w:p>
    <w:p w14:paraId="19A9BAF2" w14:textId="77777777" w:rsidR="00CD36B2" w:rsidRPr="003A079F" w:rsidRDefault="00CD36B2" w:rsidP="00CD36B2">
      <w:pPr>
        <w:autoSpaceDE w:val="0"/>
        <w:autoSpaceDN w:val="0"/>
        <w:adjustRightInd w:val="0"/>
      </w:pPr>
      <w:r w:rsidRPr="003A079F">
        <w:rPr>
          <w:b/>
          <w:color w:val="000000"/>
        </w:rPr>
        <w:t xml:space="preserve">8.3. </w:t>
      </w:r>
      <w:r w:rsidRPr="003A079F">
        <w:rPr>
          <w:color w:val="000000"/>
        </w:rPr>
        <w:t>Segundo o Artigo 69 da Resolução nº 17/</w:t>
      </w:r>
      <w:proofErr w:type="spellStart"/>
      <w:r w:rsidRPr="003A079F">
        <w:rPr>
          <w:color w:val="000000"/>
        </w:rPr>
        <w:t>CUn</w:t>
      </w:r>
      <w:proofErr w:type="spellEnd"/>
      <w:r w:rsidRPr="003A079F">
        <w:rPr>
          <w:color w:val="000000"/>
        </w:rPr>
        <w:t xml:space="preserve">/97 de 30 de setembro de 1997, que dispõe sobre o Regulamento dos Cursos de Graduação da UFSC: </w:t>
      </w:r>
    </w:p>
    <w:p w14:paraId="1F75A5B7" w14:textId="77777777" w:rsidR="00CD36B2" w:rsidRPr="003A079F" w:rsidRDefault="00CD36B2" w:rsidP="00CD36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3A079F">
        <w:rPr>
          <w:color w:val="000000"/>
        </w:rPr>
        <w:t>§ 2º - Será obrigatória a frequência às atividades correspondentes a cada disciplina, portanto, será reprovada(o) a(o) aluna(o) que não comparecer, no mínimo, a 75% (setenta e cinco por cento) das aulas.</w:t>
      </w:r>
    </w:p>
    <w:p w14:paraId="19209B10" w14:textId="6943DC8D" w:rsidR="00CD36B2" w:rsidRPr="003A079F" w:rsidRDefault="00E91555" w:rsidP="00CD36B2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color w:val="000000"/>
          <w:lang w:eastAsia="en-US"/>
        </w:rPr>
      </w:pPr>
      <w:r w:rsidRPr="003A079F">
        <w:rPr>
          <w:color w:val="000000"/>
          <w:lang w:eastAsia="en-US"/>
        </w:rPr>
        <w:t>Esteja sempre atento à página do Moodle do nosso curso. Nossa comunicação se dará principalmente pelo Moodle e é onde o material ficará disponível, assim como eventuais avisos. Lembre-se de ajustar o Moodle da forma que for mais conveniente para você: é possível, inclusive, receber e-mails avisando da inclusão de tarefas, mudanças de prazos, etc. Além disso, poderemos desenvolver outras atividades pelo ambiente virtual, inclusive em substituição a aulas presenciais.</w:t>
      </w:r>
    </w:p>
    <w:p w14:paraId="12E97747" w14:textId="77777777" w:rsidR="00CD36B2" w:rsidRPr="003A079F" w:rsidRDefault="00CD36B2" w:rsidP="00CD36B2">
      <w:pPr>
        <w:jc w:val="both"/>
      </w:pPr>
    </w:p>
    <w:p w14:paraId="219196B1" w14:textId="341DD452" w:rsidR="00CD36B2" w:rsidRPr="003A079F" w:rsidRDefault="00E91555" w:rsidP="00CD36B2">
      <w:pPr>
        <w:jc w:val="both"/>
        <w:rPr>
          <w:b/>
          <w:lang w:val="en-US"/>
        </w:rPr>
      </w:pPr>
      <w:r w:rsidRPr="003A079F">
        <w:rPr>
          <w:b/>
          <w:lang w:val="en-US"/>
        </w:rPr>
        <w:t xml:space="preserve">9. </w:t>
      </w:r>
      <w:proofErr w:type="spellStart"/>
      <w:r w:rsidRPr="003A079F">
        <w:rPr>
          <w:b/>
          <w:lang w:val="en-US"/>
        </w:rPr>
        <w:t>Bibliografia</w:t>
      </w:r>
      <w:proofErr w:type="spellEnd"/>
      <w:r w:rsidR="00F74DF1">
        <w:rPr>
          <w:b/>
          <w:lang w:val="en-US"/>
        </w:rPr>
        <w:t xml:space="preserve"> </w:t>
      </w:r>
      <w:proofErr w:type="spellStart"/>
      <w:r w:rsidR="00F74DF1">
        <w:rPr>
          <w:b/>
          <w:lang w:val="en-US"/>
        </w:rPr>
        <w:t>teórica</w:t>
      </w:r>
      <w:proofErr w:type="spellEnd"/>
    </w:p>
    <w:p w14:paraId="46044BAF" w14:textId="452136B7" w:rsidR="00F92562" w:rsidRPr="0050727A" w:rsidRDefault="00F92562" w:rsidP="00CD36B2">
      <w:pPr>
        <w:jc w:val="both"/>
      </w:pPr>
      <w:r w:rsidRPr="003A079F">
        <w:rPr>
          <w:lang w:val="en-GB"/>
        </w:rPr>
        <w:t xml:space="preserve">ALTMAN, Janet G. </w:t>
      </w:r>
      <w:proofErr w:type="spellStart"/>
      <w:r w:rsidRPr="003A079F">
        <w:rPr>
          <w:b/>
          <w:lang w:val="en-GB"/>
        </w:rPr>
        <w:t>Epistolarities</w:t>
      </w:r>
      <w:proofErr w:type="spellEnd"/>
      <w:r w:rsidRPr="003A079F">
        <w:rPr>
          <w:lang w:val="en-GB"/>
        </w:rPr>
        <w:t xml:space="preserve">: Approaches to a form. </w:t>
      </w:r>
      <w:r w:rsidRPr="0050727A">
        <w:t>Columbus: Ohio UP, 1982.</w:t>
      </w:r>
    </w:p>
    <w:p w14:paraId="322BD810" w14:textId="0426AFCB" w:rsidR="00FE0751" w:rsidRPr="003A079F" w:rsidRDefault="00FE0751" w:rsidP="00CD36B2">
      <w:pPr>
        <w:jc w:val="both"/>
        <w:rPr>
          <w:lang w:val="en-US"/>
        </w:rPr>
      </w:pPr>
      <w:r w:rsidRPr="0050727A">
        <w:t xml:space="preserve">ARISTÓTELES. </w:t>
      </w:r>
      <w:r w:rsidR="00D04894" w:rsidRPr="0050727A">
        <w:rPr>
          <w:b/>
        </w:rPr>
        <w:t>Arte Poética</w:t>
      </w:r>
      <w:r w:rsidR="00FC5BE8" w:rsidRPr="0050727A">
        <w:t xml:space="preserve">. São Paulo: </w:t>
      </w:r>
      <w:proofErr w:type="spellStart"/>
      <w:r w:rsidR="00FC5BE8" w:rsidRPr="0050727A">
        <w:t>Cultrix</w:t>
      </w:r>
      <w:proofErr w:type="spellEnd"/>
      <w:r w:rsidR="00FC5BE8" w:rsidRPr="0050727A">
        <w:t xml:space="preserve">, 2014. </w:t>
      </w:r>
      <w:r w:rsidR="00FC5BE8" w:rsidRPr="003A079F">
        <w:rPr>
          <w:lang w:val="en-US"/>
        </w:rPr>
        <w:t>[Moodle]</w:t>
      </w:r>
    </w:p>
    <w:p w14:paraId="0377034D" w14:textId="3F8A1481" w:rsidR="00F92562" w:rsidRPr="003A079F" w:rsidRDefault="00F92562" w:rsidP="00F92562">
      <w:pPr>
        <w:jc w:val="both"/>
        <w:rPr>
          <w:lang w:val="en-US"/>
        </w:rPr>
      </w:pPr>
      <w:r w:rsidRPr="003A079F">
        <w:rPr>
          <w:lang w:val="en-US"/>
        </w:rPr>
        <w:t xml:space="preserve">BEAUJOUR, Michel. </w:t>
      </w:r>
      <w:proofErr w:type="spellStart"/>
      <w:r w:rsidRPr="003A079F">
        <w:rPr>
          <w:b/>
          <w:lang w:val="en-US"/>
        </w:rPr>
        <w:t>Mirroirs</w:t>
      </w:r>
      <w:proofErr w:type="spellEnd"/>
      <w:r w:rsidRPr="003A079F">
        <w:rPr>
          <w:b/>
          <w:lang w:val="en-US"/>
        </w:rPr>
        <w:t xml:space="preserve"> </w:t>
      </w:r>
      <w:proofErr w:type="spellStart"/>
      <w:r w:rsidRPr="003A079F">
        <w:rPr>
          <w:b/>
          <w:lang w:val="en-US"/>
        </w:rPr>
        <w:t>d’encre</w:t>
      </w:r>
      <w:proofErr w:type="spellEnd"/>
      <w:r w:rsidRPr="003A079F">
        <w:rPr>
          <w:lang w:val="en-US"/>
        </w:rPr>
        <w:t xml:space="preserve">. Paris: Le </w:t>
      </w:r>
      <w:proofErr w:type="spellStart"/>
      <w:r w:rsidRPr="003A079F">
        <w:rPr>
          <w:lang w:val="en-US"/>
        </w:rPr>
        <w:t>Seuil</w:t>
      </w:r>
      <w:proofErr w:type="spellEnd"/>
      <w:r w:rsidRPr="003A079F">
        <w:rPr>
          <w:lang w:val="en-US"/>
        </w:rPr>
        <w:t>, 1979.</w:t>
      </w:r>
    </w:p>
    <w:p w14:paraId="297971DF" w14:textId="7E0DC739" w:rsidR="00F92562" w:rsidRPr="003A079F" w:rsidRDefault="00F92562" w:rsidP="00F92562">
      <w:pPr>
        <w:jc w:val="both"/>
        <w:rPr>
          <w:lang w:val="en-US"/>
        </w:rPr>
      </w:pPr>
      <w:r w:rsidRPr="003A079F">
        <w:rPr>
          <w:lang w:val="en-US"/>
        </w:rPr>
        <w:t xml:space="preserve">BROUGHTON, Trev Lynn. </w:t>
      </w:r>
      <w:r w:rsidRPr="003A079F">
        <w:rPr>
          <w:b/>
          <w:lang w:val="en-US"/>
        </w:rPr>
        <w:t xml:space="preserve">Men of Letters, Writing Lives: </w:t>
      </w:r>
      <w:r w:rsidRPr="003A079F">
        <w:rPr>
          <w:lang w:val="en-US"/>
        </w:rPr>
        <w:t>Masculinity and Literary Auto/biography in the Late-Victorian Period. New York: Routledge, 1999.</w:t>
      </w:r>
    </w:p>
    <w:p w14:paraId="4CF7E246" w14:textId="79B27D23" w:rsidR="00F92562" w:rsidRPr="003A079F" w:rsidRDefault="00F92562" w:rsidP="00F92562">
      <w:pPr>
        <w:jc w:val="both"/>
        <w:rPr>
          <w:lang w:val="en-US"/>
        </w:rPr>
      </w:pPr>
      <w:r w:rsidRPr="003A079F">
        <w:rPr>
          <w:lang w:val="en-US"/>
        </w:rPr>
        <w:t xml:space="preserve">BUNKERS, Suzanne; HUFF, Cynthia A. </w:t>
      </w:r>
      <w:r w:rsidRPr="003A079F">
        <w:rPr>
          <w:b/>
          <w:lang w:val="en-US"/>
        </w:rPr>
        <w:t>Inscribing the Daily</w:t>
      </w:r>
      <w:r w:rsidRPr="003A079F">
        <w:rPr>
          <w:lang w:val="en-US"/>
        </w:rPr>
        <w:t>: Critical Essays on Women’s Diaries. Amherst: U of Massachusetts P, 1996.</w:t>
      </w:r>
    </w:p>
    <w:p w14:paraId="19A45080" w14:textId="29800D7E" w:rsidR="00E91555" w:rsidRPr="003A079F" w:rsidRDefault="00B32446" w:rsidP="00CD36B2">
      <w:pPr>
        <w:jc w:val="both"/>
        <w:rPr>
          <w:lang w:val="en-US"/>
        </w:rPr>
      </w:pPr>
      <w:r w:rsidRPr="003A079F">
        <w:rPr>
          <w:lang w:val="en-US"/>
        </w:rPr>
        <w:t xml:space="preserve">BURKE, Kenneth. </w:t>
      </w:r>
      <w:proofErr w:type="gramStart"/>
      <w:r w:rsidR="00C56688" w:rsidRPr="003A079F">
        <w:rPr>
          <w:b/>
          <w:lang w:val="en-US"/>
        </w:rPr>
        <w:t>The philosophy of literary form</w:t>
      </w:r>
      <w:r w:rsidR="00C56688" w:rsidRPr="003A079F">
        <w:rPr>
          <w:lang w:val="en-US"/>
        </w:rPr>
        <w:t>.</w:t>
      </w:r>
      <w:proofErr w:type="gramEnd"/>
      <w:r w:rsidR="00C56688" w:rsidRPr="003A079F">
        <w:rPr>
          <w:lang w:val="en-US"/>
        </w:rPr>
        <w:t xml:space="preserve"> Berkeley: University of California Press, 1965.</w:t>
      </w:r>
    </w:p>
    <w:p w14:paraId="5B32B225" w14:textId="69A941BB" w:rsidR="00FC5BE8" w:rsidRPr="003A079F" w:rsidRDefault="00FC5BE8" w:rsidP="00CD36B2">
      <w:pPr>
        <w:jc w:val="both"/>
        <w:rPr>
          <w:lang w:val="en-US"/>
        </w:rPr>
      </w:pPr>
      <w:r w:rsidRPr="003A079F">
        <w:rPr>
          <w:lang w:val="en-US"/>
        </w:rPr>
        <w:t xml:space="preserve">DUBROW, Heather. </w:t>
      </w:r>
      <w:r w:rsidR="003B3E37" w:rsidRPr="003A079F">
        <w:rPr>
          <w:b/>
          <w:lang w:val="en-US"/>
        </w:rPr>
        <w:t>Genre</w:t>
      </w:r>
      <w:r w:rsidR="003B3E37" w:rsidRPr="003A079F">
        <w:rPr>
          <w:lang w:val="en-US"/>
        </w:rPr>
        <w:t>. London: Routledge, 1982</w:t>
      </w:r>
    </w:p>
    <w:p w14:paraId="749402E0" w14:textId="2382C135" w:rsidR="003B3E37" w:rsidRPr="003A079F" w:rsidRDefault="003B3E37" w:rsidP="00CD36B2">
      <w:pPr>
        <w:jc w:val="both"/>
        <w:rPr>
          <w:lang w:val="en-US"/>
        </w:rPr>
      </w:pPr>
      <w:r w:rsidRPr="003A079F">
        <w:rPr>
          <w:lang w:val="en-US"/>
        </w:rPr>
        <w:t xml:space="preserve">HERNADI, Paul. </w:t>
      </w:r>
      <w:proofErr w:type="gramStart"/>
      <w:r w:rsidRPr="003A079F">
        <w:rPr>
          <w:b/>
          <w:lang w:val="en-US"/>
        </w:rPr>
        <w:t>Beyond Genre</w:t>
      </w:r>
      <w:r w:rsidRPr="003A079F">
        <w:rPr>
          <w:lang w:val="en-US"/>
        </w:rPr>
        <w:t>.</w:t>
      </w:r>
      <w:proofErr w:type="gramEnd"/>
      <w:r w:rsidRPr="003A079F">
        <w:rPr>
          <w:lang w:val="en-US"/>
        </w:rPr>
        <w:t xml:space="preserve"> Ithaca: Cornell UP, 1972.</w:t>
      </w:r>
    </w:p>
    <w:p w14:paraId="4E97757B" w14:textId="37B8BF87" w:rsidR="003B3E37" w:rsidRPr="003A079F" w:rsidRDefault="003B3E37" w:rsidP="00CD36B2">
      <w:pPr>
        <w:jc w:val="both"/>
        <w:rPr>
          <w:lang w:val="en-US"/>
        </w:rPr>
      </w:pPr>
      <w:r w:rsidRPr="003A079F">
        <w:rPr>
          <w:lang w:val="en-US"/>
        </w:rPr>
        <w:t xml:space="preserve">KAZIN, Alfred. </w:t>
      </w:r>
      <w:proofErr w:type="gramStart"/>
      <w:r w:rsidRPr="003A079F">
        <w:rPr>
          <w:b/>
          <w:lang w:val="en-US"/>
        </w:rPr>
        <w:t>The open form</w:t>
      </w:r>
      <w:r w:rsidR="003D67A2" w:rsidRPr="003A079F">
        <w:rPr>
          <w:lang w:val="en-US"/>
        </w:rPr>
        <w:t>.</w:t>
      </w:r>
      <w:proofErr w:type="gramEnd"/>
      <w:r w:rsidR="003D67A2" w:rsidRPr="003A079F">
        <w:rPr>
          <w:lang w:val="en-US"/>
        </w:rPr>
        <w:t xml:space="preserve"> Nova York: Harcourt, 1961.</w:t>
      </w:r>
    </w:p>
    <w:p w14:paraId="22A23137" w14:textId="6F87EB4E" w:rsidR="00A518E4" w:rsidRPr="0050727A" w:rsidRDefault="00A518E4" w:rsidP="00CD36B2">
      <w:pPr>
        <w:jc w:val="both"/>
      </w:pPr>
      <w:r w:rsidRPr="003A079F">
        <w:rPr>
          <w:lang w:val="en-US"/>
        </w:rPr>
        <w:t xml:space="preserve">LEJEUNE, Philippe. </w:t>
      </w:r>
      <w:r w:rsidR="00B15815" w:rsidRPr="0050727A">
        <w:rPr>
          <w:b/>
        </w:rPr>
        <w:t>O pacto autobiográfico</w:t>
      </w:r>
      <w:r w:rsidR="00F92562" w:rsidRPr="0050727A">
        <w:t>. Belo Horizonte: Editora UFMG, 2008.</w:t>
      </w:r>
    </w:p>
    <w:p w14:paraId="2B3C8A11" w14:textId="430C8000" w:rsidR="00F92562" w:rsidRPr="0050727A" w:rsidRDefault="003A079F" w:rsidP="003A079F">
      <w:pPr>
        <w:rPr>
          <w:lang w:val="en-US"/>
        </w:rPr>
      </w:pPr>
      <w:r w:rsidRPr="0050727A">
        <w:rPr>
          <w:lang w:val="en-US"/>
        </w:rPr>
        <w:t>OLNEY, James</w:t>
      </w:r>
      <w:r w:rsidR="00F92562" w:rsidRPr="0050727A">
        <w:rPr>
          <w:lang w:val="en-US"/>
        </w:rPr>
        <w:t xml:space="preserve">. </w:t>
      </w:r>
      <w:r w:rsidR="00F92562" w:rsidRPr="0050727A">
        <w:rPr>
          <w:b/>
          <w:lang w:val="en-US"/>
        </w:rPr>
        <w:t>Autobiography</w:t>
      </w:r>
      <w:r w:rsidR="00F92562" w:rsidRPr="0050727A">
        <w:rPr>
          <w:lang w:val="en-US"/>
        </w:rPr>
        <w:t>: Essays Theoretical and Critical</w:t>
      </w:r>
      <w:r w:rsidRPr="0050727A">
        <w:rPr>
          <w:lang w:val="en-US"/>
        </w:rPr>
        <w:t>. Princeton: Princeton UP, 1980</w:t>
      </w:r>
    </w:p>
    <w:p w14:paraId="2233F8D1" w14:textId="5E9C0615" w:rsidR="00A518E4" w:rsidRPr="003A079F" w:rsidRDefault="00A518E4" w:rsidP="00CD36B2">
      <w:pPr>
        <w:jc w:val="both"/>
        <w:rPr>
          <w:lang w:val="en-US"/>
        </w:rPr>
      </w:pPr>
      <w:proofErr w:type="gramStart"/>
      <w:r w:rsidRPr="003A079F">
        <w:rPr>
          <w:lang w:val="en-US"/>
        </w:rPr>
        <w:t xml:space="preserve">SCHOLES, Robert; KLAUS, Carl H. </w:t>
      </w:r>
      <w:r w:rsidRPr="003A079F">
        <w:rPr>
          <w:b/>
          <w:lang w:val="en-US"/>
        </w:rPr>
        <w:t>Elements of the essay</w:t>
      </w:r>
      <w:r w:rsidRPr="003A079F">
        <w:rPr>
          <w:lang w:val="en-US"/>
        </w:rPr>
        <w:t>.</w:t>
      </w:r>
      <w:proofErr w:type="gramEnd"/>
      <w:r w:rsidRPr="003A079F">
        <w:rPr>
          <w:lang w:val="en-US"/>
        </w:rPr>
        <w:t xml:space="preserve"> Oxford: Oxford UP, 1969.</w:t>
      </w:r>
    </w:p>
    <w:p w14:paraId="519756D7" w14:textId="0A6D2A4D" w:rsidR="003A079F" w:rsidRDefault="003A079F" w:rsidP="00CD36B2">
      <w:pPr>
        <w:jc w:val="both"/>
        <w:rPr>
          <w:lang w:val="en-US"/>
        </w:rPr>
      </w:pPr>
      <w:proofErr w:type="gramStart"/>
      <w:r w:rsidRPr="003A079F">
        <w:rPr>
          <w:lang w:val="en-US"/>
        </w:rPr>
        <w:t>SMITH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Sidonie</w:t>
      </w:r>
      <w:proofErr w:type="spellEnd"/>
      <w:r>
        <w:rPr>
          <w:lang w:val="en-US"/>
        </w:rPr>
        <w:t xml:space="preserve">; </w:t>
      </w:r>
      <w:r w:rsidRPr="003A079F">
        <w:rPr>
          <w:lang w:val="en-US"/>
        </w:rPr>
        <w:t>WATSON</w:t>
      </w:r>
      <w:r>
        <w:rPr>
          <w:lang w:val="en-US"/>
        </w:rPr>
        <w:t>,</w:t>
      </w:r>
      <w:r w:rsidRPr="003A079F">
        <w:rPr>
          <w:lang w:val="en-US"/>
        </w:rPr>
        <w:t xml:space="preserve"> Julia.</w:t>
      </w:r>
      <w:proofErr w:type="gramEnd"/>
      <w:r w:rsidRPr="003A079F">
        <w:rPr>
          <w:lang w:val="en-US"/>
        </w:rPr>
        <w:t xml:space="preserve"> </w:t>
      </w:r>
      <w:r w:rsidRPr="003A079F">
        <w:rPr>
          <w:b/>
          <w:lang w:val="en-US"/>
        </w:rPr>
        <w:t>Reading Autobiography</w:t>
      </w:r>
      <w:r w:rsidRPr="003A079F">
        <w:rPr>
          <w:lang w:val="en-US"/>
        </w:rPr>
        <w:t>. Minneapolis: U of Minnesota P, 2001.</w:t>
      </w:r>
    </w:p>
    <w:p w14:paraId="7A1F9ABC" w14:textId="35EB63F4" w:rsidR="00C56688" w:rsidRPr="0050727A" w:rsidRDefault="00C56688" w:rsidP="00CD36B2">
      <w:pPr>
        <w:jc w:val="both"/>
      </w:pPr>
      <w:r w:rsidRPr="0050727A">
        <w:t xml:space="preserve">SUBERVILLE, Jean. </w:t>
      </w:r>
      <w:proofErr w:type="spellStart"/>
      <w:r w:rsidR="00EE060E" w:rsidRPr="0050727A">
        <w:rPr>
          <w:b/>
        </w:rPr>
        <w:t>Theorie</w:t>
      </w:r>
      <w:proofErr w:type="spellEnd"/>
      <w:r w:rsidR="00EE060E" w:rsidRPr="0050727A">
        <w:rPr>
          <w:b/>
        </w:rPr>
        <w:t xml:space="preserve"> de </w:t>
      </w:r>
      <w:proofErr w:type="spellStart"/>
      <w:r w:rsidR="00EE060E" w:rsidRPr="0050727A">
        <w:rPr>
          <w:b/>
        </w:rPr>
        <w:t>l’art</w:t>
      </w:r>
      <w:proofErr w:type="spellEnd"/>
      <w:r w:rsidR="00EE060E" w:rsidRPr="0050727A">
        <w:rPr>
          <w:b/>
        </w:rPr>
        <w:t xml:space="preserve"> e </w:t>
      </w:r>
      <w:proofErr w:type="spellStart"/>
      <w:r w:rsidR="00EE060E" w:rsidRPr="0050727A">
        <w:rPr>
          <w:b/>
        </w:rPr>
        <w:t>des</w:t>
      </w:r>
      <w:proofErr w:type="spellEnd"/>
      <w:r w:rsidR="00EE060E" w:rsidRPr="0050727A">
        <w:rPr>
          <w:b/>
        </w:rPr>
        <w:t xml:space="preserve"> </w:t>
      </w:r>
      <w:proofErr w:type="spellStart"/>
      <w:r w:rsidR="00EE060E" w:rsidRPr="0050727A">
        <w:rPr>
          <w:b/>
        </w:rPr>
        <w:t>genres</w:t>
      </w:r>
      <w:proofErr w:type="spellEnd"/>
      <w:r w:rsidR="00EE060E" w:rsidRPr="0050727A">
        <w:rPr>
          <w:b/>
        </w:rPr>
        <w:t xml:space="preserve"> </w:t>
      </w:r>
      <w:proofErr w:type="spellStart"/>
      <w:r w:rsidR="00EE060E" w:rsidRPr="0050727A">
        <w:rPr>
          <w:b/>
        </w:rPr>
        <w:t>littéraires</w:t>
      </w:r>
      <w:proofErr w:type="spellEnd"/>
      <w:r w:rsidR="001D2C1C" w:rsidRPr="0050727A">
        <w:t xml:space="preserve">. Paris: </w:t>
      </w:r>
      <w:proofErr w:type="spellStart"/>
      <w:r w:rsidR="001D2C1C" w:rsidRPr="0050727A">
        <w:t>Les</w:t>
      </w:r>
      <w:proofErr w:type="spellEnd"/>
      <w:r w:rsidR="001D2C1C" w:rsidRPr="0050727A">
        <w:t xml:space="preserve"> </w:t>
      </w:r>
      <w:proofErr w:type="spellStart"/>
      <w:r w:rsidR="001D2C1C" w:rsidRPr="0050727A">
        <w:t>éditions</w:t>
      </w:r>
      <w:proofErr w:type="spellEnd"/>
      <w:r w:rsidR="001D2C1C" w:rsidRPr="0050727A">
        <w:t xml:space="preserve"> de </w:t>
      </w:r>
      <w:proofErr w:type="spellStart"/>
      <w:r w:rsidR="001D2C1C" w:rsidRPr="0050727A">
        <w:t>l’école</w:t>
      </w:r>
      <w:proofErr w:type="spellEnd"/>
      <w:r w:rsidR="001D2C1C" w:rsidRPr="0050727A">
        <w:t>, 1964.</w:t>
      </w:r>
    </w:p>
    <w:p w14:paraId="0C7A7BDE" w14:textId="3F08081B" w:rsidR="001D2C1C" w:rsidRPr="003A079F" w:rsidRDefault="001D2C1C" w:rsidP="00CD36B2">
      <w:pPr>
        <w:jc w:val="both"/>
        <w:rPr>
          <w:lang w:val="en-US"/>
        </w:rPr>
      </w:pPr>
      <w:proofErr w:type="gramStart"/>
      <w:r w:rsidRPr="003A079F">
        <w:rPr>
          <w:lang w:val="en-US"/>
        </w:rPr>
        <w:t>WELLEK, René; WARREN, Austin.</w:t>
      </w:r>
      <w:proofErr w:type="gramEnd"/>
      <w:r w:rsidRPr="003A079F">
        <w:rPr>
          <w:lang w:val="en-US"/>
        </w:rPr>
        <w:t xml:space="preserve"> </w:t>
      </w:r>
      <w:proofErr w:type="gramStart"/>
      <w:r w:rsidR="00BC4CF6" w:rsidRPr="003A079F">
        <w:rPr>
          <w:b/>
          <w:lang w:val="en-US"/>
        </w:rPr>
        <w:t>Theory of Literature</w:t>
      </w:r>
      <w:r w:rsidR="00FE0751" w:rsidRPr="003A079F">
        <w:rPr>
          <w:lang w:val="en-US"/>
        </w:rPr>
        <w:t>.</w:t>
      </w:r>
      <w:proofErr w:type="gramEnd"/>
      <w:r w:rsidR="00FE0751" w:rsidRPr="003A079F">
        <w:rPr>
          <w:lang w:val="en-US"/>
        </w:rPr>
        <w:t xml:space="preserve"> Middlesex: Penguin, 1976. [Moodle]</w:t>
      </w:r>
    </w:p>
    <w:p w14:paraId="0BF2F4F2" w14:textId="6B7109C0" w:rsidR="001E7EE5" w:rsidRPr="003A079F" w:rsidRDefault="001E7EE5" w:rsidP="006D0A27">
      <w:pPr>
        <w:jc w:val="both"/>
        <w:rPr>
          <w:color w:val="000000"/>
          <w:lang w:val="en-US" w:eastAsia="en-US"/>
        </w:rPr>
      </w:pPr>
    </w:p>
    <w:sectPr w:rsidR="001E7EE5" w:rsidRPr="003A079F" w:rsidSect="00632F44">
      <w:headerReference w:type="default" r:id="rId10"/>
      <w:pgSz w:w="11907" w:h="16840" w:code="9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57AC2" w14:textId="77777777" w:rsidR="007E196C" w:rsidRDefault="007E196C">
      <w:r>
        <w:separator/>
      </w:r>
    </w:p>
  </w:endnote>
  <w:endnote w:type="continuationSeparator" w:id="0">
    <w:p w14:paraId="374FBA36" w14:textId="77777777" w:rsidR="007E196C" w:rsidRDefault="007E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DB753" w14:textId="77777777" w:rsidR="007E196C" w:rsidRDefault="007E196C">
      <w:r>
        <w:separator/>
      </w:r>
    </w:p>
  </w:footnote>
  <w:footnote w:type="continuationSeparator" w:id="0">
    <w:p w14:paraId="21F1C506" w14:textId="77777777" w:rsidR="007E196C" w:rsidRDefault="007E19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1660A" w14:textId="77777777" w:rsidR="00D73249" w:rsidRDefault="00D7324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4736">
      <w:rPr>
        <w:noProof/>
      </w:rPr>
      <w:t>2</w:t>
    </w:r>
    <w:r>
      <w:rPr>
        <w:noProof/>
      </w:rPr>
      <w:fldChar w:fldCharType="end"/>
    </w:r>
  </w:p>
  <w:p w14:paraId="47046F30" w14:textId="77777777" w:rsidR="00D73249" w:rsidRDefault="00D732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096"/>
    <w:multiLevelType w:val="hybridMultilevel"/>
    <w:tmpl w:val="4352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D2718"/>
    <w:multiLevelType w:val="multilevel"/>
    <w:tmpl w:val="0DEEE7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1AF29AF"/>
    <w:multiLevelType w:val="hybridMultilevel"/>
    <w:tmpl w:val="D5443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0"/>
    <w:rsid w:val="000623ED"/>
    <w:rsid w:val="00071189"/>
    <w:rsid w:val="00071E36"/>
    <w:rsid w:val="000B04D4"/>
    <w:rsid w:val="000C300D"/>
    <w:rsid w:val="000D2561"/>
    <w:rsid w:val="000F00E7"/>
    <w:rsid w:val="001B53CC"/>
    <w:rsid w:val="001D2C1C"/>
    <w:rsid w:val="001E7EE5"/>
    <w:rsid w:val="002002D6"/>
    <w:rsid w:val="00202FEE"/>
    <w:rsid w:val="00211923"/>
    <w:rsid w:val="00213516"/>
    <w:rsid w:val="002426C2"/>
    <w:rsid w:val="00250269"/>
    <w:rsid w:val="002525F1"/>
    <w:rsid w:val="00281BFB"/>
    <w:rsid w:val="002972F7"/>
    <w:rsid w:val="002A7E37"/>
    <w:rsid w:val="002C5ED2"/>
    <w:rsid w:val="002E7193"/>
    <w:rsid w:val="00311BA5"/>
    <w:rsid w:val="00342F03"/>
    <w:rsid w:val="00397812"/>
    <w:rsid w:val="003A079F"/>
    <w:rsid w:val="003A61FF"/>
    <w:rsid w:val="003B3E37"/>
    <w:rsid w:val="003B5718"/>
    <w:rsid w:val="003C3F00"/>
    <w:rsid w:val="003D555E"/>
    <w:rsid w:val="003D67A2"/>
    <w:rsid w:val="003E3B34"/>
    <w:rsid w:val="00445552"/>
    <w:rsid w:val="00473B46"/>
    <w:rsid w:val="004756EA"/>
    <w:rsid w:val="004A30C7"/>
    <w:rsid w:val="004B6F24"/>
    <w:rsid w:val="004F065A"/>
    <w:rsid w:val="0050727A"/>
    <w:rsid w:val="0052414C"/>
    <w:rsid w:val="00591C51"/>
    <w:rsid w:val="00593AC3"/>
    <w:rsid w:val="005D71D5"/>
    <w:rsid w:val="005F723C"/>
    <w:rsid w:val="00632F44"/>
    <w:rsid w:val="00651A21"/>
    <w:rsid w:val="00672F23"/>
    <w:rsid w:val="006B01B0"/>
    <w:rsid w:val="006D0822"/>
    <w:rsid w:val="006D0A27"/>
    <w:rsid w:val="00715DD8"/>
    <w:rsid w:val="007449AA"/>
    <w:rsid w:val="00750BC3"/>
    <w:rsid w:val="007532C0"/>
    <w:rsid w:val="007E196C"/>
    <w:rsid w:val="00821F16"/>
    <w:rsid w:val="0088596A"/>
    <w:rsid w:val="008C2F70"/>
    <w:rsid w:val="008E7243"/>
    <w:rsid w:val="00923440"/>
    <w:rsid w:val="009378B1"/>
    <w:rsid w:val="0094091F"/>
    <w:rsid w:val="00954327"/>
    <w:rsid w:val="00963DA0"/>
    <w:rsid w:val="00987483"/>
    <w:rsid w:val="009965D6"/>
    <w:rsid w:val="009A45C4"/>
    <w:rsid w:val="009F5966"/>
    <w:rsid w:val="00A27D6C"/>
    <w:rsid w:val="00A518E4"/>
    <w:rsid w:val="00AA2809"/>
    <w:rsid w:val="00B15815"/>
    <w:rsid w:val="00B32446"/>
    <w:rsid w:val="00B42DA5"/>
    <w:rsid w:val="00B616C5"/>
    <w:rsid w:val="00BB7861"/>
    <w:rsid w:val="00BC4CF6"/>
    <w:rsid w:val="00C0634B"/>
    <w:rsid w:val="00C56688"/>
    <w:rsid w:val="00CD36B2"/>
    <w:rsid w:val="00CD62F0"/>
    <w:rsid w:val="00CE2064"/>
    <w:rsid w:val="00D04894"/>
    <w:rsid w:val="00D64736"/>
    <w:rsid w:val="00D73249"/>
    <w:rsid w:val="00D96182"/>
    <w:rsid w:val="00E044E0"/>
    <w:rsid w:val="00E43B31"/>
    <w:rsid w:val="00E47760"/>
    <w:rsid w:val="00E50EDF"/>
    <w:rsid w:val="00E6781F"/>
    <w:rsid w:val="00E732AB"/>
    <w:rsid w:val="00E8636E"/>
    <w:rsid w:val="00E91555"/>
    <w:rsid w:val="00EB7EE1"/>
    <w:rsid w:val="00EE060E"/>
    <w:rsid w:val="00F10BB0"/>
    <w:rsid w:val="00F44505"/>
    <w:rsid w:val="00F74DF1"/>
    <w:rsid w:val="00F92562"/>
    <w:rsid w:val="00FA7BDB"/>
    <w:rsid w:val="00FC5BE8"/>
    <w:rsid w:val="00FE0751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51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36B2"/>
    <w:rPr>
      <w:color w:val="0000FF"/>
      <w:u w:val="single"/>
    </w:rPr>
  </w:style>
  <w:style w:type="paragraph" w:styleId="ListParagraph">
    <w:name w:val="List Paragraph"/>
    <w:basedOn w:val="Normal"/>
    <w:qFormat/>
    <w:rsid w:val="00CD36B2"/>
    <w:pPr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CD36B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B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34"/>
    <w:rPr>
      <w:rFonts w:ascii="Lucida Grande" w:eastAsia="Times New Roman" w:hAnsi="Lucida Grande" w:cs="Times New Roman"/>
      <w:sz w:val="18"/>
      <w:szCs w:val="18"/>
      <w:lang w:eastAsia="pt-BR"/>
    </w:rPr>
  </w:style>
  <w:style w:type="table" w:styleId="TableGrid">
    <w:name w:val="Table Grid"/>
    <w:basedOn w:val="TableNormal"/>
    <w:uiPriority w:val="39"/>
    <w:rsid w:val="00A2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36B2"/>
    <w:rPr>
      <w:color w:val="0000FF"/>
      <w:u w:val="single"/>
    </w:rPr>
  </w:style>
  <w:style w:type="paragraph" w:styleId="ListParagraph">
    <w:name w:val="List Paragraph"/>
    <w:basedOn w:val="Normal"/>
    <w:qFormat/>
    <w:rsid w:val="00CD36B2"/>
    <w:pPr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CD36B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B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34"/>
    <w:rPr>
      <w:rFonts w:ascii="Lucida Grande" w:eastAsia="Times New Roman" w:hAnsi="Lucida Grande" w:cs="Times New Roman"/>
      <w:sz w:val="18"/>
      <w:szCs w:val="18"/>
      <w:lang w:eastAsia="pt-BR"/>
    </w:rPr>
  </w:style>
  <w:style w:type="table" w:styleId="TableGrid">
    <w:name w:val="Table Grid"/>
    <w:basedOn w:val="TableNormal"/>
    <w:uiPriority w:val="39"/>
    <w:rsid w:val="00A2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856</Words>
  <Characters>4885</Characters>
  <Application>Microsoft Macintosh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DLLE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Alinne</dc:creator>
  <cp:lastModifiedBy>Maria Rita Viana</cp:lastModifiedBy>
  <cp:revision>36</cp:revision>
  <dcterms:created xsi:type="dcterms:W3CDTF">2015-08-21T16:42:00Z</dcterms:created>
  <dcterms:modified xsi:type="dcterms:W3CDTF">2015-11-18T13:53:00Z</dcterms:modified>
</cp:coreProperties>
</file>